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E47" w14:textId="77777777" w:rsidR="00803993" w:rsidRDefault="00803993" w:rsidP="00803993">
      <w:pPr>
        <w:jc w:val="center"/>
        <w:rPr>
          <w:rFonts w:ascii="Lato Black" w:hAnsi="Lato Black"/>
          <w:b/>
          <w:bCs/>
          <w:sz w:val="36"/>
          <w:szCs w:val="36"/>
        </w:rPr>
      </w:pPr>
    </w:p>
    <w:p w14:paraId="1E34CF21" w14:textId="77777777" w:rsidR="001E4FEC" w:rsidRDefault="009B7230" w:rsidP="001E4FEC">
      <w:pPr>
        <w:jc w:val="center"/>
        <w:rPr>
          <w:rFonts w:ascii="Lato Black" w:hAnsi="Lato Black"/>
          <w:b/>
          <w:bCs/>
          <w:sz w:val="36"/>
          <w:szCs w:val="36"/>
        </w:rPr>
      </w:pPr>
      <w:r w:rsidRPr="00803993">
        <w:rPr>
          <w:rFonts w:ascii="Lato Black" w:hAnsi="Lato Black"/>
          <w:b/>
          <w:bCs/>
          <w:sz w:val="36"/>
          <w:szCs w:val="36"/>
        </w:rPr>
        <w:t>C</w:t>
      </w:r>
      <w:r w:rsidR="00157C15" w:rsidRPr="00803993">
        <w:rPr>
          <w:rFonts w:ascii="Lato Black" w:hAnsi="Lato Black"/>
          <w:b/>
          <w:bCs/>
          <w:sz w:val="36"/>
          <w:szCs w:val="36"/>
        </w:rPr>
        <w:t>enter for Medical Simulation</w:t>
      </w:r>
    </w:p>
    <w:p w14:paraId="5B2CBFBD" w14:textId="5319201E" w:rsidR="000F34F6" w:rsidRPr="00EE1526" w:rsidRDefault="000F34F6" w:rsidP="001E4FEC">
      <w:pPr>
        <w:jc w:val="center"/>
        <w:rPr>
          <w:rFonts w:ascii="Lato" w:hAnsi="Lato"/>
          <w:b/>
          <w:bCs/>
          <w:sz w:val="36"/>
          <w:szCs w:val="36"/>
        </w:rPr>
      </w:pPr>
      <w:r w:rsidRPr="00EE1526">
        <w:rPr>
          <w:rFonts w:ascii="Lato" w:hAnsi="Lato"/>
          <w:b/>
          <w:bCs/>
          <w:sz w:val="28"/>
          <w:szCs w:val="28"/>
        </w:rPr>
        <w:t>Healthcare Simulation Essentials: Design and Debriefing</w:t>
      </w:r>
    </w:p>
    <w:p w14:paraId="49641DF2" w14:textId="6AFAE1D4" w:rsidR="001E4FEC" w:rsidRPr="001E4FEC" w:rsidRDefault="00334056" w:rsidP="001E4FEC">
      <w:pPr>
        <w:jc w:val="center"/>
        <w:rPr>
          <w:rFonts w:ascii="Lato Black" w:hAnsi="Lato Black"/>
          <w:b/>
          <w:bCs/>
          <w:sz w:val="36"/>
          <w:szCs w:val="36"/>
        </w:rPr>
      </w:pPr>
      <w:r w:rsidRPr="00803993">
        <w:rPr>
          <w:rFonts w:ascii="Lato Black" w:hAnsi="Lato Black"/>
          <w:b/>
          <w:bCs/>
          <w:sz w:val="36"/>
          <w:szCs w:val="36"/>
        </w:rPr>
        <w:t>Justification Toolkit</w:t>
      </w:r>
    </w:p>
    <w:p w14:paraId="58007C79" w14:textId="77777777" w:rsidR="001E4FEC" w:rsidRDefault="001E4FEC" w:rsidP="001E4FEC">
      <w:pPr>
        <w:rPr>
          <w:rFonts w:ascii="Lato" w:hAnsi="Lato"/>
          <w:b/>
          <w:bCs/>
          <w:sz w:val="28"/>
          <w:szCs w:val="28"/>
        </w:rPr>
      </w:pPr>
    </w:p>
    <w:p w14:paraId="2838EC02" w14:textId="6FF910DE" w:rsidR="006E6C99" w:rsidRPr="001E4FEC" w:rsidRDefault="006E6C99" w:rsidP="00803993">
      <w:pPr>
        <w:jc w:val="center"/>
        <w:rPr>
          <w:rFonts w:ascii="Lato" w:hAnsi="Lato"/>
          <w:b/>
          <w:bCs/>
          <w:sz w:val="28"/>
          <w:szCs w:val="28"/>
        </w:rPr>
      </w:pPr>
      <w:r w:rsidRPr="001E4FEC">
        <w:rPr>
          <w:rFonts w:ascii="Lato" w:hAnsi="Lato"/>
          <w:b/>
          <w:bCs/>
          <w:sz w:val="28"/>
          <w:szCs w:val="28"/>
        </w:rPr>
        <w:t xml:space="preserve">What </w:t>
      </w:r>
      <w:r w:rsidR="00803993" w:rsidRPr="001E4FEC">
        <w:rPr>
          <w:rFonts w:ascii="Lato" w:hAnsi="Lato"/>
          <w:b/>
          <w:bCs/>
          <w:sz w:val="28"/>
          <w:szCs w:val="28"/>
        </w:rPr>
        <w:t xml:space="preserve">can </w:t>
      </w:r>
      <w:r w:rsidRPr="001E4FEC">
        <w:rPr>
          <w:rFonts w:ascii="Lato" w:hAnsi="Lato"/>
          <w:b/>
          <w:bCs/>
          <w:sz w:val="28"/>
          <w:szCs w:val="28"/>
        </w:rPr>
        <w:t>this tool kit do for you</w:t>
      </w:r>
      <w:r w:rsidR="00803993" w:rsidRPr="001E4FEC">
        <w:rPr>
          <w:rFonts w:ascii="Lato" w:hAnsi="Lato"/>
          <w:b/>
          <w:bCs/>
          <w:sz w:val="28"/>
          <w:szCs w:val="28"/>
        </w:rPr>
        <w:t>?</w:t>
      </w:r>
    </w:p>
    <w:p w14:paraId="1BE54986" w14:textId="5190D03E" w:rsidR="00426846" w:rsidRPr="00803993" w:rsidRDefault="00B84C63" w:rsidP="00B84C63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803993">
        <w:rPr>
          <w:rFonts w:ascii="Lato" w:hAnsi="Lato"/>
        </w:rPr>
        <w:t xml:space="preserve">This Justification Toolkit can </w:t>
      </w:r>
      <w:r w:rsidRPr="00803993">
        <w:rPr>
          <w:rFonts w:ascii="Lato" w:hAnsi="Lato"/>
          <w:b/>
          <w:bCs/>
        </w:rPr>
        <w:t>help you make the case for attending</w:t>
      </w:r>
      <w:r w:rsidRPr="00803993">
        <w:rPr>
          <w:rFonts w:ascii="Lato" w:hAnsi="Lato"/>
        </w:rPr>
        <w:t xml:space="preserve"> </w:t>
      </w:r>
      <w:r w:rsidR="004576BE">
        <w:rPr>
          <w:rFonts w:ascii="Lato" w:hAnsi="Lato"/>
        </w:rPr>
        <w:t xml:space="preserve">the </w:t>
      </w:r>
      <w:r w:rsidR="00E27FD5">
        <w:rPr>
          <w:rFonts w:ascii="Lato" w:hAnsi="Lato"/>
        </w:rPr>
        <w:t xml:space="preserve">Healthcare Simulation Essentials: Design &amp; Debriefing (HSE), our flagship course for simulation </w:t>
      </w:r>
      <w:r w:rsidR="004576BE">
        <w:rPr>
          <w:rFonts w:ascii="Lato" w:hAnsi="Lato"/>
        </w:rPr>
        <w:t>instructor</w:t>
      </w:r>
      <w:r w:rsidR="00E27FD5">
        <w:rPr>
          <w:rFonts w:ascii="Lato" w:hAnsi="Lato"/>
        </w:rPr>
        <w:t>s</w:t>
      </w:r>
      <w:r w:rsidRPr="00803993">
        <w:rPr>
          <w:rFonts w:ascii="Lato" w:hAnsi="Lato"/>
        </w:rPr>
        <w:t xml:space="preserve">. </w:t>
      </w:r>
    </w:p>
    <w:p w14:paraId="666A9FC0" w14:textId="4A92B9D5" w:rsidR="001762E4" w:rsidRPr="00803993" w:rsidRDefault="001762E4" w:rsidP="00B84C63">
      <w:pPr>
        <w:pStyle w:val="ListParagraph"/>
        <w:numPr>
          <w:ilvl w:val="0"/>
          <w:numId w:val="4"/>
        </w:numPr>
        <w:rPr>
          <w:rFonts w:ascii="Lato" w:hAnsi="Lato"/>
        </w:rPr>
      </w:pPr>
      <w:r w:rsidRPr="00803993">
        <w:rPr>
          <w:rFonts w:ascii="Lato" w:hAnsi="Lato"/>
        </w:rPr>
        <w:t xml:space="preserve">This toolkit helps </w:t>
      </w:r>
      <w:r w:rsidR="00803993">
        <w:rPr>
          <w:rFonts w:ascii="Lato" w:hAnsi="Lato"/>
        </w:rPr>
        <w:t>you frame</w:t>
      </w:r>
      <w:r w:rsidRPr="00803993">
        <w:rPr>
          <w:rFonts w:ascii="Lato" w:hAnsi="Lato"/>
        </w:rPr>
        <w:t xml:space="preserve"> participation in </w:t>
      </w:r>
      <w:r w:rsidR="00803993">
        <w:rPr>
          <w:rFonts w:ascii="Lato" w:hAnsi="Lato"/>
        </w:rPr>
        <w:t xml:space="preserve">CMS courses as a </w:t>
      </w:r>
      <w:r w:rsidR="00803993" w:rsidRPr="00803993">
        <w:rPr>
          <w:rFonts w:ascii="Lato" w:hAnsi="Lato"/>
          <w:b/>
          <w:bCs/>
        </w:rPr>
        <w:t>strategic institutional investment</w:t>
      </w:r>
      <w:r w:rsidR="00803993">
        <w:rPr>
          <w:rFonts w:ascii="Lato" w:hAnsi="Lato"/>
          <w:b/>
          <w:bCs/>
        </w:rPr>
        <w:t>,</w:t>
      </w:r>
      <w:r w:rsidR="00803993" w:rsidRPr="00803993">
        <w:rPr>
          <w:rFonts w:ascii="Lato" w:hAnsi="Lato"/>
        </w:rPr>
        <w:t xml:space="preserve"> </w:t>
      </w:r>
      <w:r w:rsidR="00803993">
        <w:rPr>
          <w:rFonts w:ascii="Lato" w:hAnsi="Lato"/>
        </w:rPr>
        <w:t>as well as</w:t>
      </w:r>
      <w:r w:rsidRPr="00803993">
        <w:rPr>
          <w:rFonts w:ascii="Lato" w:hAnsi="Lato"/>
        </w:rPr>
        <w:t xml:space="preserve"> an individual development opportunity.</w:t>
      </w:r>
    </w:p>
    <w:p w14:paraId="03D789D4" w14:textId="64D097F9" w:rsidR="0083191B" w:rsidRPr="00803993" w:rsidRDefault="00803993" w:rsidP="00B84C63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Funding and time requests</w:t>
      </w:r>
      <w:r w:rsidR="0083191B" w:rsidRPr="00803993">
        <w:rPr>
          <w:rFonts w:ascii="Lato" w:hAnsi="Lato"/>
        </w:rPr>
        <w:t xml:space="preserve"> that are specific, </w:t>
      </w:r>
      <w:r w:rsidR="00766543" w:rsidRPr="00803993">
        <w:rPr>
          <w:rFonts w:ascii="Lato" w:hAnsi="Lato"/>
        </w:rPr>
        <w:t xml:space="preserve">focused on pre-planned </w:t>
      </w:r>
      <w:r w:rsidR="0083191B" w:rsidRPr="00803993">
        <w:rPr>
          <w:rFonts w:ascii="Lato" w:hAnsi="Lato"/>
        </w:rPr>
        <w:t>outcome</w:t>
      </w:r>
      <w:r w:rsidR="00766543" w:rsidRPr="00803993">
        <w:rPr>
          <w:rFonts w:ascii="Lato" w:hAnsi="Lato"/>
        </w:rPr>
        <w:t>s</w:t>
      </w:r>
      <w:r w:rsidR="0083191B" w:rsidRPr="00803993">
        <w:rPr>
          <w:rFonts w:ascii="Lato" w:hAnsi="Lato"/>
        </w:rPr>
        <w:t xml:space="preserve"> &amp; deliverables, and aligned with organizational goals are </w:t>
      </w:r>
      <w:r w:rsidR="0083191B" w:rsidRPr="00803993">
        <w:rPr>
          <w:rFonts w:ascii="Lato" w:hAnsi="Lato"/>
          <w:b/>
          <w:bCs/>
        </w:rPr>
        <w:t>more likely to be approved</w:t>
      </w:r>
      <w:r w:rsidR="0083191B" w:rsidRPr="00803993">
        <w:rPr>
          <w:rFonts w:ascii="Lato" w:hAnsi="Lato"/>
        </w:rPr>
        <w:t>. This toolkit helps you present a clear, professional, and credible request that demonstrates planning, responsibility, and value to the organization.</w:t>
      </w:r>
    </w:p>
    <w:p w14:paraId="523160C9" w14:textId="4BA0FB10" w:rsidR="00B84C63" w:rsidRPr="00803993" w:rsidRDefault="001E4FEC" w:rsidP="00B84C63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You</w:t>
      </w:r>
      <w:r w:rsidR="00F96D5A" w:rsidRPr="00803993">
        <w:rPr>
          <w:rFonts w:ascii="Lato" w:hAnsi="Lato"/>
        </w:rPr>
        <w:t xml:space="preserve"> can select from the</w:t>
      </w:r>
      <w:r w:rsidR="00B84C63" w:rsidRPr="00803993">
        <w:rPr>
          <w:rFonts w:ascii="Lato" w:hAnsi="Lato"/>
        </w:rPr>
        <w:t xml:space="preserve"> </w:t>
      </w:r>
      <w:r w:rsidR="00B84C63" w:rsidRPr="001E4FEC">
        <w:rPr>
          <w:rFonts w:ascii="Lato" w:hAnsi="Lato"/>
          <w:b/>
          <w:bCs/>
        </w:rPr>
        <w:t>ready-to-use language</w:t>
      </w:r>
      <w:r w:rsidR="00F96D5A" w:rsidRPr="00803993">
        <w:rPr>
          <w:rFonts w:ascii="Lato" w:hAnsi="Lato"/>
        </w:rPr>
        <w:t xml:space="preserve"> in this toolkit to</w:t>
      </w:r>
      <w:r w:rsidR="001F43C4" w:rsidRPr="00803993">
        <w:rPr>
          <w:rFonts w:ascii="Lato" w:hAnsi="Lato"/>
        </w:rPr>
        <w:t xml:space="preserve"> </w:t>
      </w:r>
      <w:r w:rsidR="00334056" w:rsidRPr="00803993">
        <w:rPr>
          <w:rFonts w:ascii="Lato" w:hAnsi="Lato"/>
        </w:rPr>
        <w:t xml:space="preserve">help </w:t>
      </w:r>
      <w:r w:rsidR="001762E4" w:rsidRPr="00803993">
        <w:rPr>
          <w:rFonts w:ascii="Lato" w:hAnsi="Lato"/>
        </w:rPr>
        <w:t>support your approval request</w:t>
      </w:r>
      <w:r w:rsidR="00334056" w:rsidRPr="00803993">
        <w:rPr>
          <w:rFonts w:ascii="Lato" w:hAnsi="Lato"/>
        </w:rPr>
        <w:t>.</w:t>
      </w:r>
      <w:r w:rsidR="00B84C63" w:rsidRPr="00803993">
        <w:rPr>
          <w:rFonts w:ascii="Lato" w:hAnsi="Lato"/>
        </w:rPr>
        <w:t xml:space="preserve"> </w:t>
      </w:r>
      <w:r>
        <w:rPr>
          <w:rFonts w:ascii="Lato" w:hAnsi="Lato"/>
        </w:rPr>
        <w:t>T</w:t>
      </w:r>
      <w:r w:rsidR="00B84C63" w:rsidRPr="00803993">
        <w:rPr>
          <w:rFonts w:ascii="Lato" w:hAnsi="Lato"/>
        </w:rPr>
        <w:t>h</w:t>
      </w:r>
      <w:r>
        <w:rPr>
          <w:rFonts w:ascii="Lato" w:hAnsi="Lato"/>
        </w:rPr>
        <w:t>e</w:t>
      </w:r>
      <w:r w:rsidR="00B84C63" w:rsidRPr="00803993">
        <w:rPr>
          <w:rFonts w:ascii="Lato" w:hAnsi="Lato"/>
        </w:rPr>
        <w:t xml:space="preserve"> toolkit helps connect course </w:t>
      </w:r>
      <w:r w:rsidR="00426846" w:rsidRPr="00803993">
        <w:rPr>
          <w:rFonts w:ascii="Lato" w:hAnsi="Lato"/>
        </w:rPr>
        <w:t xml:space="preserve">outcomes </w:t>
      </w:r>
      <w:r w:rsidR="00B84C63" w:rsidRPr="00803993">
        <w:rPr>
          <w:rFonts w:ascii="Lato" w:hAnsi="Lato"/>
        </w:rPr>
        <w:t>to institutional priorities, such as patient safety and quality outcomes, be</w:t>
      </w:r>
      <w:r w:rsidR="00BA524F" w:rsidRPr="00803993">
        <w:rPr>
          <w:rFonts w:ascii="Lato" w:hAnsi="Lato"/>
        </w:rPr>
        <w:t>d</w:t>
      </w:r>
      <w:r w:rsidR="00B84C63" w:rsidRPr="00803993">
        <w:rPr>
          <w:rFonts w:ascii="Lato" w:hAnsi="Lato"/>
        </w:rPr>
        <w:t>side readiness and competency, interprofessional teamwork</w:t>
      </w:r>
      <w:r>
        <w:rPr>
          <w:rFonts w:ascii="Lato" w:hAnsi="Lato"/>
        </w:rPr>
        <w:t>,</w:t>
      </w:r>
      <w:r w:rsidR="00B84C63" w:rsidRPr="00803993">
        <w:rPr>
          <w:rFonts w:ascii="Lato" w:hAnsi="Lato"/>
        </w:rPr>
        <w:t xml:space="preserve"> and communication. </w:t>
      </w:r>
    </w:p>
    <w:p w14:paraId="71A0D3CD" w14:textId="77777777" w:rsidR="001E4FEC" w:rsidRDefault="001E4FEC" w:rsidP="00EE1526">
      <w:pPr>
        <w:rPr>
          <w:rFonts w:ascii="Lato" w:hAnsi="Lato"/>
          <w:b/>
          <w:bCs/>
          <w:sz w:val="28"/>
          <w:szCs w:val="28"/>
        </w:rPr>
      </w:pPr>
    </w:p>
    <w:p w14:paraId="25423DFF" w14:textId="20DDA21C" w:rsidR="00426846" w:rsidRPr="001E4FEC" w:rsidRDefault="001E4FEC" w:rsidP="001E4FEC">
      <w:pPr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Toolkit Components:</w:t>
      </w:r>
    </w:p>
    <w:p w14:paraId="40502235" w14:textId="31DADC1C" w:rsidR="00426846" w:rsidRPr="00803993" w:rsidRDefault="001E4FEC" w:rsidP="00426846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“</w:t>
      </w:r>
      <w:r w:rsidR="00426846" w:rsidRPr="00803993">
        <w:rPr>
          <w:rFonts w:ascii="Lato" w:hAnsi="Lato"/>
        </w:rPr>
        <w:t>What is the Center for Medical Simulation</w:t>
      </w:r>
      <w:r w:rsidR="0076006D" w:rsidRPr="00803993">
        <w:rPr>
          <w:rFonts w:ascii="Lato" w:hAnsi="Lato"/>
        </w:rPr>
        <w:t xml:space="preserve"> (CMS)</w:t>
      </w:r>
      <w:r w:rsidR="00426846" w:rsidRPr="00803993">
        <w:rPr>
          <w:rFonts w:ascii="Lato" w:hAnsi="Lato"/>
        </w:rPr>
        <w:t>?</w:t>
      </w:r>
      <w:r>
        <w:rPr>
          <w:rFonts w:ascii="Lato" w:hAnsi="Lato"/>
        </w:rPr>
        <w:t>” Organizational Overview</w:t>
      </w:r>
    </w:p>
    <w:p w14:paraId="6BE185BD" w14:textId="72A0BE27" w:rsidR="00426846" w:rsidRPr="00803993" w:rsidRDefault="001E4FEC" w:rsidP="00426846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“What is Healthcare Simulation Essentials?” Course Overview</w:t>
      </w:r>
    </w:p>
    <w:p w14:paraId="455B1A74" w14:textId="7C5AD5A6" w:rsidR="00426846" w:rsidRPr="00803993" w:rsidRDefault="001E4FEC" w:rsidP="00426846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How to Answer: “</w:t>
      </w:r>
      <w:r w:rsidR="00426846" w:rsidRPr="00803993">
        <w:rPr>
          <w:rFonts w:ascii="Lato" w:hAnsi="Lato"/>
        </w:rPr>
        <w:t xml:space="preserve">Why </w:t>
      </w:r>
      <w:r>
        <w:rPr>
          <w:rFonts w:ascii="Lato" w:hAnsi="Lato"/>
        </w:rPr>
        <w:t xml:space="preserve">is </w:t>
      </w:r>
      <w:r w:rsidR="00E27FD5">
        <w:rPr>
          <w:rFonts w:ascii="Lato" w:hAnsi="Lato"/>
        </w:rPr>
        <w:t>T</w:t>
      </w:r>
      <w:r>
        <w:rPr>
          <w:rFonts w:ascii="Lato" w:hAnsi="Lato"/>
        </w:rPr>
        <w:t xml:space="preserve">his </w:t>
      </w:r>
      <w:r w:rsidR="00E27FD5">
        <w:rPr>
          <w:rFonts w:ascii="Lato" w:hAnsi="Lato"/>
        </w:rPr>
        <w:t>C</w:t>
      </w:r>
      <w:r>
        <w:rPr>
          <w:rFonts w:ascii="Lato" w:hAnsi="Lato"/>
        </w:rPr>
        <w:t>ourse</w:t>
      </w:r>
      <w:r w:rsidR="00426846" w:rsidRPr="00803993">
        <w:rPr>
          <w:rFonts w:ascii="Lato" w:hAnsi="Lato"/>
        </w:rPr>
        <w:t xml:space="preserve"> </w:t>
      </w:r>
      <w:r w:rsidR="00E27FD5">
        <w:rPr>
          <w:rFonts w:ascii="Lato" w:hAnsi="Lato"/>
        </w:rPr>
        <w:t>W</w:t>
      </w:r>
      <w:r w:rsidR="00426846" w:rsidRPr="00803993">
        <w:rPr>
          <w:rFonts w:ascii="Lato" w:hAnsi="Lato"/>
        </w:rPr>
        <w:t xml:space="preserve">orth the </w:t>
      </w:r>
      <w:r w:rsidR="00E27FD5">
        <w:rPr>
          <w:rFonts w:ascii="Lato" w:hAnsi="Lato"/>
        </w:rPr>
        <w:t>Investment</w:t>
      </w:r>
      <w:r>
        <w:rPr>
          <w:rFonts w:ascii="Lato" w:hAnsi="Lato"/>
        </w:rPr>
        <w:t>?”</w:t>
      </w:r>
    </w:p>
    <w:p w14:paraId="314F1FCE" w14:textId="3BCBEDC6" w:rsidR="00426846" w:rsidRPr="00803993" w:rsidRDefault="001E4FEC" w:rsidP="00426846">
      <w:pPr>
        <w:pStyle w:val="ListParagraph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Making Your Case</w:t>
      </w:r>
    </w:p>
    <w:p w14:paraId="5CB408D9" w14:textId="6AAF86D4" w:rsidR="00334056" w:rsidRPr="00803993" w:rsidRDefault="006419BB" w:rsidP="007B3709">
      <w:pPr>
        <w:pStyle w:val="ListParagraph"/>
        <w:numPr>
          <w:ilvl w:val="0"/>
          <w:numId w:val="5"/>
        </w:numPr>
        <w:rPr>
          <w:rFonts w:ascii="Lato" w:hAnsi="Lato"/>
        </w:rPr>
      </w:pPr>
      <w:r w:rsidRPr="00803993">
        <w:rPr>
          <w:rFonts w:ascii="Lato" w:hAnsi="Lato"/>
        </w:rPr>
        <w:t>J</w:t>
      </w:r>
      <w:r w:rsidR="00334056" w:rsidRPr="00803993">
        <w:rPr>
          <w:rFonts w:ascii="Lato" w:hAnsi="Lato"/>
        </w:rPr>
        <w:t>ustification</w:t>
      </w:r>
      <w:r w:rsidR="00181B09" w:rsidRPr="00803993">
        <w:rPr>
          <w:rFonts w:ascii="Lato" w:hAnsi="Lato"/>
        </w:rPr>
        <w:t xml:space="preserve"> </w:t>
      </w:r>
      <w:r w:rsidR="001E4FEC">
        <w:rPr>
          <w:rFonts w:ascii="Lato" w:hAnsi="Lato"/>
        </w:rPr>
        <w:t>L</w:t>
      </w:r>
      <w:r w:rsidR="00181B09" w:rsidRPr="00803993">
        <w:rPr>
          <w:rFonts w:ascii="Lato" w:hAnsi="Lato"/>
        </w:rPr>
        <w:t>etter</w:t>
      </w:r>
      <w:r w:rsidRPr="00803993">
        <w:rPr>
          <w:rFonts w:ascii="Lato" w:hAnsi="Lato"/>
        </w:rPr>
        <w:t xml:space="preserve"> </w:t>
      </w:r>
      <w:r w:rsidR="001E4FEC">
        <w:rPr>
          <w:rFonts w:ascii="Lato" w:hAnsi="Lato"/>
        </w:rPr>
        <w:t>T</w:t>
      </w:r>
      <w:r w:rsidRPr="00803993">
        <w:rPr>
          <w:rFonts w:ascii="Lato" w:hAnsi="Lato"/>
        </w:rPr>
        <w:t>emplate</w:t>
      </w:r>
    </w:p>
    <w:p w14:paraId="76C4A938" w14:textId="1B05186B" w:rsidR="007B3709" w:rsidRPr="00803993" w:rsidRDefault="00334056" w:rsidP="00E77DEE">
      <w:pPr>
        <w:pStyle w:val="ListParagraph"/>
        <w:numPr>
          <w:ilvl w:val="0"/>
          <w:numId w:val="5"/>
        </w:numPr>
        <w:rPr>
          <w:rFonts w:ascii="Lato" w:hAnsi="Lato"/>
        </w:rPr>
      </w:pPr>
      <w:r w:rsidRPr="00803993">
        <w:rPr>
          <w:rFonts w:ascii="Lato" w:hAnsi="Lato"/>
        </w:rPr>
        <w:t xml:space="preserve">Estimated </w:t>
      </w:r>
      <w:r w:rsidR="001E4FEC">
        <w:rPr>
          <w:rFonts w:ascii="Lato" w:hAnsi="Lato"/>
        </w:rPr>
        <w:t>B</w:t>
      </w:r>
      <w:r w:rsidR="00181B09" w:rsidRPr="00803993">
        <w:rPr>
          <w:rFonts w:ascii="Lato" w:hAnsi="Lato"/>
        </w:rPr>
        <w:t xml:space="preserve">udget </w:t>
      </w:r>
      <w:r w:rsidR="001E4FEC">
        <w:rPr>
          <w:rFonts w:ascii="Lato" w:hAnsi="Lato"/>
        </w:rPr>
        <w:t>W</w:t>
      </w:r>
      <w:r w:rsidR="00181B09" w:rsidRPr="00803993">
        <w:rPr>
          <w:rFonts w:ascii="Lato" w:hAnsi="Lato"/>
        </w:rPr>
        <w:t>orksheet</w:t>
      </w:r>
      <w:r w:rsidR="007B3709" w:rsidRPr="00803993">
        <w:rPr>
          <w:rFonts w:ascii="Lato" w:hAnsi="Lato"/>
        </w:rPr>
        <w:t xml:space="preserve"> </w:t>
      </w:r>
    </w:p>
    <w:p w14:paraId="2B14E610" w14:textId="2C5C7B02" w:rsidR="001E4FEC" w:rsidRPr="009E429D" w:rsidRDefault="001E4FEC" w:rsidP="009E429D">
      <w:pPr>
        <w:pStyle w:val="ListParagraph"/>
        <w:numPr>
          <w:ilvl w:val="0"/>
          <w:numId w:val="5"/>
        </w:numPr>
        <w:rPr>
          <w:rFonts w:ascii="Lato" w:hAnsi="Lato"/>
        </w:rPr>
      </w:pPr>
      <w:r w:rsidRPr="009E429D">
        <w:rPr>
          <w:rFonts w:ascii="Lato" w:hAnsi="Lato"/>
        </w:rPr>
        <w:t>Healthcare Simulation Essentials</w:t>
      </w:r>
      <w:r w:rsidR="003A46F3">
        <w:rPr>
          <w:rFonts w:ascii="Lato" w:hAnsi="Lato"/>
        </w:rPr>
        <w:t>:</w:t>
      </w:r>
      <w:r w:rsidRPr="009E429D">
        <w:rPr>
          <w:rFonts w:ascii="Lato" w:hAnsi="Lato"/>
        </w:rPr>
        <w:t xml:space="preserve"> Course Agenda </w:t>
      </w:r>
      <w:r w:rsidR="009E429D">
        <w:rPr>
          <w:rFonts w:ascii="Lato" w:hAnsi="Lato"/>
        </w:rPr>
        <w:t>at a Glance</w:t>
      </w:r>
      <w:r w:rsidRPr="009E429D">
        <w:rPr>
          <w:rFonts w:ascii="Lato" w:hAnsi="Lato"/>
        </w:rPr>
        <w:br w:type="page"/>
      </w:r>
    </w:p>
    <w:p w14:paraId="555FD8DF" w14:textId="77777777" w:rsidR="001E4FEC" w:rsidRDefault="001E4FEC" w:rsidP="00E77DEE">
      <w:pPr>
        <w:rPr>
          <w:rFonts w:ascii="Lato" w:hAnsi="Lato"/>
        </w:rPr>
      </w:pPr>
    </w:p>
    <w:p w14:paraId="44ABC54C" w14:textId="77247DA2" w:rsidR="000B6C59" w:rsidRPr="001E4FEC" w:rsidRDefault="007E2E69" w:rsidP="001E4FEC">
      <w:pPr>
        <w:jc w:val="center"/>
        <w:rPr>
          <w:rFonts w:ascii="Lato" w:hAnsi="Lato"/>
          <w:b/>
          <w:bCs/>
          <w:sz w:val="28"/>
          <w:szCs w:val="28"/>
        </w:rPr>
      </w:pPr>
      <w:r w:rsidRPr="001E4FEC">
        <w:rPr>
          <w:rFonts w:ascii="Lato" w:hAnsi="Lato"/>
          <w:b/>
          <w:bCs/>
          <w:sz w:val="28"/>
          <w:szCs w:val="28"/>
        </w:rPr>
        <w:t xml:space="preserve">What is </w:t>
      </w:r>
      <w:r w:rsidR="001E4FEC">
        <w:rPr>
          <w:rFonts w:ascii="Lato" w:hAnsi="Lato"/>
          <w:b/>
          <w:bCs/>
          <w:sz w:val="28"/>
          <w:szCs w:val="28"/>
        </w:rPr>
        <w:t>t</w:t>
      </w:r>
      <w:r w:rsidR="008A2CDA" w:rsidRPr="001E4FEC">
        <w:rPr>
          <w:rFonts w:ascii="Lato" w:hAnsi="Lato"/>
          <w:b/>
          <w:bCs/>
          <w:sz w:val="28"/>
          <w:szCs w:val="28"/>
        </w:rPr>
        <w:t xml:space="preserve">he Center for Medical </w:t>
      </w:r>
      <w:r w:rsidR="00C42292" w:rsidRPr="001E4FEC">
        <w:rPr>
          <w:rFonts w:ascii="Lato" w:hAnsi="Lato"/>
          <w:b/>
          <w:bCs/>
          <w:sz w:val="28"/>
          <w:szCs w:val="28"/>
        </w:rPr>
        <w:t>Simulation</w:t>
      </w:r>
      <w:r w:rsidR="008A2CDA" w:rsidRPr="001E4FEC">
        <w:rPr>
          <w:rFonts w:ascii="Lato" w:hAnsi="Lato"/>
          <w:b/>
          <w:bCs/>
          <w:sz w:val="28"/>
          <w:szCs w:val="28"/>
        </w:rPr>
        <w:t>?</w:t>
      </w:r>
    </w:p>
    <w:p w14:paraId="6678B1E0" w14:textId="52BDEC9E" w:rsidR="008A2CDA" w:rsidRPr="00803993" w:rsidRDefault="008A2CDA" w:rsidP="000B6C59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803993">
        <w:rPr>
          <w:rFonts w:ascii="Lato" w:hAnsi="Lato"/>
        </w:rPr>
        <w:t xml:space="preserve">The Center for Medical Simulation, located in Boston, Massachusetts, </w:t>
      </w:r>
      <w:r w:rsidR="003B27A8" w:rsidRPr="00803993">
        <w:rPr>
          <w:rFonts w:ascii="Lato" w:hAnsi="Lato"/>
        </w:rPr>
        <w:t>is one of the world’s premier healthcare simulation institution</w:t>
      </w:r>
      <w:r w:rsidR="00195F6A" w:rsidRPr="00803993">
        <w:rPr>
          <w:rFonts w:ascii="Lato" w:hAnsi="Lato"/>
        </w:rPr>
        <w:t>s</w:t>
      </w:r>
      <w:r w:rsidR="0076006D" w:rsidRPr="00803993">
        <w:rPr>
          <w:rFonts w:ascii="Lato" w:hAnsi="Lato"/>
        </w:rPr>
        <w:t>. We are widely recognized for our evidence-based approach, exceptional faculty and teaching methodology, and focus on improving patient safety, teamwork, and organ</w:t>
      </w:r>
      <w:r w:rsidR="005111C6">
        <w:rPr>
          <w:rFonts w:ascii="Lato" w:hAnsi="Lato"/>
        </w:rPr>
        <w:t xml:space="preserve">izational </w:t>
      </w:r>
      <w:r w:rsidR="003A46F3">
        <w:rPr>
          <w:rFonts w:ascii="Lato" w:hAnsi="Lato"/>
        </w:rPr>
        <w:t>culture.</w:t>
      </w:r>
    </w:p>
    <w:p w14:paraId="334B36BE" w14:textId="0EF6DD35" w:rsidR="00C42292" w:rsidRPr="00803993" w:rsidRDefault="00C42292" w:rsidP="000B6C59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803993">
        <w:rPr>
          <w:rFonts w:ascii="Lato" w:hAnsi="Lato"/>
        </w:rPr>
        <w:t>We are the home of “Debriefing with Good Judgment</w:t>
      </w:r>
      <w:r w:rsidR="005111C6">
        <w:rPr>
          <w:rFonts w:ascii="Lato" w:hAnsi="Lato"/>
        </w:rPr>
        <w:t xml:space="preserve"> ©</w:t>
      </w:r>
      <w:r w:rsidRPr="00803993">
        <w:rPr>
          <w:rFonts w:ascii="Lato" w:hAnsi="Lato"/>
        </w:rPr>
        <w:t>”</w:t>
      </w:r>
      <w:r w:rsidR="005111C6">
        <w:rPr>
          <w:rFonts w:ascii="Lato" w:hAnsi="Lato"/>
        </w:rPr>
        <w:t xml:space="preserve">, a </w:t>
      </w:r>
      <w:proofErr w:type="gramStart"/>
      <w:r w:rsidR="005111C6">
        <w:rPr>
          <w:rFonts w:ascii="Lato" w:hAnsi="Lato"/>
        </w:rPr>
        <w:t>widely</w:t>
      </w:r>
      <w:r w:rsidR="00885526" w:rsidRPr="00803993">
        <w:rPr>
          <w:rFonts w:ascii="Lato" w:hAnsi="Lato"/>
        </w:rPr>
        <w:t>-</w:t>
      </w:r>
      <w:r w:rsidR="005111C6">
        <w:rPr>
          <w:rFonts w:ascii="Lato" w:hAnsi="Lato"/>
        </w:rPr>
        <w:t>adopted</w:t>
      </w:r>
      <w:proofErr w:type="gramEnd"/>
      <w:r w:rsidR="00885526" w:rsidRPr="00803993">
        <w:rPr>
          <w:rFonts w:ascii="Lato" w:hAnsi="Lato"/>
        </w:rPr>
        <w:t xml:space="preserve"> debriefing model </w:t>
      </w:r>
      <w:r w:rsidR="006419BB" w:rsidRPr="00803993">
        <w:rPr>
          <w:rFonts w:ascii="Lato" w:hAnsi="Lato"/>
        </w:rPr>
        <w:t>designed to</w:t>
      </w:r>
      <w:r w:rsidR="0076006D" w:rsidRPr="00803993">
        <w:rPr>
          <w:rFonts w:ascii="Lato" w:hAnsi="Lato"/>
        </w:rPr>
        <w:t xml:space="preserve"> foster learning, behavior change and</w:t>
      </w:r>
      <w:r w:rsidR="006419BB" w:rsidRPr="00803993">
        <w:rPr>
          <w:rFonts w:ascii="Lato" w:hAnsi="Lato"/>
        </w:rPr>
        <w:t xml:space="preserve"> transform </w:t>
      </w:r>
      <w:r w:rsidR="003F48D5" w:rsidRPr="00803993">
        <w:rPr>
          <w:rFonts w:ascii="Lato" w:hAnsi="Lato"/>
        </w:rPr>
        <w:t xml:space="preserve">organizational culture through </w:t>
      </w:r>
      <w:r w:rsidR="005111C6">
        <w:rPr>
          <w:rFonts w:ascii="Lato" w:hAnsi="Lato"/>
        </w:rPr>
        <w:t>the combination of</w:t>
      </w:r>
      <w:r w:rsidR="00885526" w:rsidRPr="00803993">
        <w:rPr>
          <w:rFonts w:ascii="Lato" w:hAnsi="Lato"/>
        </w:rPr>
        <w:t xml:space="preserve"> rigorous feedback</w:t>
      </w:r>
      <w:r w:rsidR="009F66EA" w:rsidRPr="00803993">
        <w:rPr>
          <w:rFonts w:ascii="Lato" w:hAnsi="Lato"/>
        </w:rPr>
        <w:t>, self-reflection,</w:t>
      </w:r>
      <w:r w:rsidR="00885526" w:rsidRPr="00803993">
        <w:rPr>
          <w:rFonts w:ascii="Lato" w:hAnsi="Lato"/>
        </w:rPr>
        <w:t xml:space="preserve"> curiosity</w:t>
      </w:r>
      <w:r w:rsidR="003F48D5" w:rsidRPr="00803993">
        <w:rPr>
          <w:rFonts w:ascii="Lato" w:hAnsi="Lato"/>
        </w:rPr>
        <w:t xml:space="preserve">, transparency, and psychological safety. </w:t>
      </w:r>
    </w:p>
    <w:p w14:paraId="6EE6366F" w14:textId="282897CD" w:rsidR="00E77DEE" w:rsidRDefault="0076006D" w:rsidP="003F48D5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803993">
        <w:rPr>
          <w:rFonts w:ascii="Lato" w:hAnsi="Lato"/>
        </w:rPr>
        <w:t xml:space="preserve">We </w:t>
      </w:r>
      <w:r w:rsidR="00C42292" w:rsidRPr="00803993">
        <w:rPr>
          <w:rFonts w:ascii="Lato" w:hAnsi="Lato"/>
        </w:rPr>
        <w:t>ha</w:t>
      </w:r>
      <w:r w:rsidRPr="00803993">
        <w:rPr>
          <w:rFonts w:ascii="Lato" w:hAnsi="Lato"/>
        </w:rPr>
        <w:t>ve</w:t>
      </w:r>
      <w:r w:rsidR="00C42292" w:rsidRPr="00803993">
        <w:rPr>
          <w:rFonts w:ascii="Lato" w:hAnsi="Lato"/>
        </w:rPr>
        <w:t xml:space="preserve"> been training </w:t>
      </w:r>
      <w:r w:rsidR="005111C6">
        <w:rPr>
          <w:rFonts w:ascii="Lato" w:hAnsi="Lato"/>
        </w:rPr>
        <w:t>clinicians, clinical educators, and simulation</w:t>
      </w:r>
      <w:r w:rsidR="00C42292" w:rsidRPr="00803993">
        <w:rPr>
          <w:rFonts w:ascii="Lato" w:hAnsi="Lato"/>
        </w:rPr>
        <w:t xml:space="preserve"> instructors</w:t>
      </w:r>
      <w:r w:rsidR="003F48D5" w:rsidRPr="00803993">
        <w:rPr>
          <w:rFonts w:ascii="Lato" w:hAnsi="Lato"/>
        </w:rPr>
        <w:t xml:space="preserve"> from </w:t>
      </w:r>
      <w:r w:rsidR="005111C6">
        <w:rPr>
          <w:rFonts w:ascii="Lato" w:hAnsi="Lato"/>
        </w:rPr>
        <w:t>across</w:t>
      </w:r>
      <w:r w:rsidR="003F48D5" w:rsidRPr="00803993">
        <w:rPr>
          <w:rFonts w:ascii="Lato" w:hAnsi="Lato"/>
        </w:rPr>
        <w:t xml:space="preserve"> health disciplines</w:t>
      </w:r>
      <w:r w:rsidR="00C42292" w:rsidRPr="00803993">
        <w:rPr>
          <w:rFonts w:ascii="Lato" w:hAnsi="Lato"/>
        </w:rPr>
        <w:t xml:space="preserve"> </w:t>
      </w:r>
      <w:r w:rsidR="003F48D5" w:rsidRPr="00803993">
        <w:rPr>
          <w:rFonts w:ascii="Lato" w:hAnsi="Lato"/>
        </w:rPr>
        <w:t>world</w:t>
      </w:r>
      <w:r w:rsidRPr="00803993">
        <w:rPr>
          <w:rFonts w:ascii="Lato" w:hAnsi="Lato"/>
        </w:rPr>
        <w:t>wide</w:t>
      </w:r>
      <w:r w:rsidR="003F48D5" w:rsidRPr="00803993">
        <w:rPr>
          <w:rFonts w:ascii="Lato" w:hAnsi="Lato"/>
        </w:rPr>
        <w:t xml:space="preserve"> </w:t>
      </w:r>
      <w:r w:rsidR="005111C6">
        <w:rPr>
          <w:rFonts w:ascii="Lato" w:hAnsi="Lato"/>
        </w:rPr>
        <w:t>for over 30 years</w:t>
      </w:r>
      <w:r w:rsidR="003F48D5" w:rsidRPr="00803993">
        <w:rPr>
          <w:rFonts w:ascii="Lato" w:hAnsi="Lato"/>
        </w:rPr>
        <w:t>.</w:t>
      </w:r>
    </w:p>
    <w:p w14:paraId="1A2065AB" w14:textId="77777777" w:rsidR="005111C6" w:rsidRPr="00803993" w:rsidRDefault="005111C6" w:rsidP="005111C6">
      <w:pPr>
        <w:pStyle w:val="ListParagraph"/>
        <w:rPr>
          <w:rFonts w:ascii="Lato" w:hAnsi="Lato"/>
        </w:rPr>
      </w:pPr>
    </w:p>
    <w:p w14:paraId="6C888858" w14:textId="52CFF392" w:rsidR="007E2E69" w:rsidRPr="001E4FEC" w:rsidRDefault="007E2E69" w:rsidP="001E4FEC">
      <w:pPr>
        <w:jc w:val="center"/>
        <w:rPr>
          <w:rFonts w:ascii="Lato" w:hAnsi="Lato"/>
          <w:b/>
          <w:bCs/>
          <w:sz w:val="28"/>
          <w:szCs w:val="28"/>
        </w:rPr>
      </w:pPr>
      <w:r w:rsidRPr="001E4FEC">
        <w:rPr>
          <w:rFonts w:ascii="Lato" w:hAnsi="Lato"/>
          <w:b/>
          <w:bCs/>
          <w:sz w:val="28"/>
          <w:szCs w:val="28"/>
        </w:rPr>
        <w:t>What is H</w:t>
      </w:r>
      <w:r w:rsidR="00157C15" w:rsidRPr="001E4FEC">
        <w:rPr>
          <w:rFonts w:ascii="Lato" w:hAnsi="Lato"/>
          <w:b/>
          <w:bCs/>
          <w:sz w:val="28"/>
          <w:szCs w:val="28"/>
        </w:rPr>
        <w:t xml:space="preserve">ealthcare Simulation </w:t>
      </w:r>
      <w:r w:rsidRPr="001E4FEC">
        <w:rPr>
          <w:rFonts w:ascii="Lato" w:hAnsi="Lato"/>
          <w:b/>
          <w:bCs/>
          <w:sz w:val="28"/>
          <w:szCs w:val="28"/>
        </w:rPr>
        <w:t>E</w:t>
      </w:r>
      <w:r w:rsidR="00157C15" w:rsidRPr="001E4FEC">
        <w:rPr>
          <w:rFonts w:ascii="Lato" w:hAnsi="Lato"/>
          <w:b/>
          <w:bCs/>
          <w:sz w:val="28"/>
          <w:szCs w:val="28"/>
        </w:rPr>
        <w:t>ssentials: Design and Debriefing</w:t>
      </w:r>
      <w:r w:rsidR="00726DC7" w:rsidRPr="001E4FEC">
        <w:rPr>
          <w:rFonts w:ascii="Lato" w:hAnsi="Lato"/>
          <w:b/>
          <w:bCs/>
          <w:sz w:val="28"/>
          <w:szCs w:val="28"/>
        </w:rPr>
        <w:t>?</w:t>
      </w:r>
    </w:p>
    <w:p w14:paraId="2B6B4B62" w14:textId="5BC39353" w:rsidR="00166B22" w:rsidRPr="00803993" w:rsidRDefault="00166B22" w:rsidP="00166B22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 xml:space="preserve">HSE is a five-day </w:t>
      </w:r>
      <w:r w:rsidR="00B715D5" w:rsidRPr="00803993">
        <w:rPr>
          <w:rFonts w:ascii="Lato" w:hAnsi="Lato"/>
        </w:rPr>
        <w:t xml:space="preserve">intensive, immersive course </w:t>
      </w:r>
      <w:r w:rsidR="00854769" w:rsidRPr="00803993">
        <w:rPr>
          <w:rFonts w:ascii="Lato" w:hAnsi="Lato"/>
        </w:rPr>
        <w:t xml:space="preserve">(in-person in Boston or online) </w:t>
      </w:r>
      <w:r w:rsidR="00B715D5" w:rsidRPr="00803993">
        <w:rPr>
          <w:rFonts w:ascii="Lato" w:hAnsi="Lato"/>
        </w:rPr>
        <w:t xml:space="preserve">for </w:t>
      </w:r>
      <w:r w:rsidR="003E126E">
        <w:rPr>
          <w:rFonts w:ascii="Lato" w:hAnsi="Lato"/>
        </w:rPr>
        <w:t>those</w:t>
      </w:r>
      <w:r w:rsidR="00854769" w:rsidRPr="00803993">
        <w:rPr>
          <w:rFonts w:ascii="Lato" w:hAnsi="Lato"/>
        </w:rPr>
        <w:t xml:space="preserve"> who want t</w:t>
      </w:r>
      <w:r w:rsidR="00D73433" w:rsidRPr="00803993">
        <w:rPr>
          <w:rFonts w:ascii="Lato" w:hAnsi="Lato"/>
        </w:rPr>
        <w:t>o</w:t>
      </w:r>
      <w:r w:rsidR="00726DC7" w:rsidRPr="00803993">
        <w:rPr>
          <w:rFonts w:ascii="Lato" w:hAnsi="Lato"/>
        </w:rPr>
        <w:t xml:space="preserve"> use simulation to</w:t>
      </w:r>
      <w:r w:rsidR="00D73433" w:rsidRPr="00803993">
        <w:rPr>
          <w:rFonts w:ascii="Lato" w:hAnsi="Lato"/>
        </w:rPr>
        <w:t xml:space="preserve"> </w:t>
      </w:r>
      <w:r w:rsidR="006D673F" w:rsidRPr="00803993">
        <w:rPr>
          <w:rFonts w:ascii="Lato" w:hAnsi="Lato"/>
        </w:rPr>
        <w:t>maximize</w:t>
      </w:r>
      <w:r w:rsidR="005358A2">
        <w:rPr>
          <w:rFonts w:ascii="Lato" w:hAnsi="Lato"/>
        </w:rPr>
        <w:t xml:space="preserve"> </w:t>
      </w:r>
      <w:r w:rsidR="00D73433" w:rsidRPr="00803993">
        <w:rPr>
          <w:rFonts w:ascii="Lato" w:hAnsi="Lato"/>
        </w:rPr>
        <w:t>bedside readiness</w:t>
      </w:r>
      <w:r w:rsidR="003A46F3">
        <w:rPr>
          <w:rFonts w:ascii="Lato" w:hAnsi="Lato"/>
        </w:rPr>
        <w:t>, improve teaching and learning,</w:t>
      </w:r>
      <w:r w:rsidR="00D73433" w:rsidRPr="00803993">
        <w:rPr>
          <w:rFonts w:ascii="Lato" w:hAnsi="Lato"/>
        </w:rPr>
        <w:t xml:space="preserve"> and </w:t>
      </w:r>
      <w:r w:rsidR="00726DC7" w:rsidRPr="00803993">
        <w:rPr>
          <w:rFonts w:ascii="Lato" w:hAnsi="Lato"/>
        </w:rPr>
        <w:t xml:space="preserve">improve health systems </w:t>
      </w:r>
      <w:r w:rsidR="00D73433" w:rsidRPr="00803993">
        <w:rPr>
          <w:rFonts w:ascii="Lato" w:hAnsi="Lato"/>
        </w:rPr>
        <w:t>in their institution</w:t>
      </w:r>
      <w:r w:rsidR="00726DC7" w:rsidRPr="00803993">
        <w:rPr>
          <w:rFonts w:ascii="Lato" w:hAnsi="Lato"/>
        </w:rPr>
        <w:t xml:space="preserve">. </w:t>
      </w:r>
    </w:p>
    <w:p w14:paraId="6455E123" w14:textId="37E8FD06" w:rsidR="005103F6" w:rsidRPr="00803993" w:rsidRDefault="00577BC3" w:rsidP="00166B22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We welcome</w:t>
      </w:r>
      <w:r w:rsidR="00C24195">
        <w:rPr>
          <w:rFonts w:ascii="Lato" w:hAnsi="Lato"/>
        </w:rPr>
        <w:t xml:space="preserve"> health professions</w:t>
      </w:r>
      <w:r w:rsidR="003A46F3">
        <w:rPr>
          <w:rFonts w:ascii="Lato" w:hAnsi="Lato"/>
        </w:rPr>
        <w:t xml:space="preserve"> educators and clinicians with teaching responsibilities from</w:t>
      </w:r>
      <w:r w:rsidRPr="00803993">
        <w:rPr>
          <w:rFonts w:ascii="Lato" w:hAnsi="Lato"/>
        </w:rPr>
        <w:t xml:space="preserve"> across all</w:t>
      </w:r>
      <w:r w:rsidR="0076006D" w:rsidRPr="00803993">
        <w:rPr>
          <w:rFonts w:ascii="Lato" w:hAnsi="Lato"/>
        </w:rPr>
        <w:t xml:space="preserve"> disciplines,</w:t>
      </w:r>
      <w:r w:rsidRPr="00803993">
        <w:rPr>
          <w:rFonts w:ascii="Lato" w:hAnsi="Lato"/>
        </w:rPr>
        <w:t xml:space="preserve"> specialties and backgrounds.</w:t>
      </w:r>
    </w:p>
    <w:p w14:paraId="25AFA843" w14:textId="47F1E52F" w:rsidR="003F4900" w:rsidRPr="00803993" w:rsidRDefault="00171F7B" w:rsidP="004C4EA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 xml:space="preserve">We ask participants to </w:t>
      </w:r>
      <w:r w:rsidR="003F4900" w:rsidRPr="00803993">
        <w:rPr>
          <w:rFonts w:ascii="Lato" w:hAnsi="Lato"/>
        </w:rPr>
        <w:t>bring</w:t>
      </w:r>
      <w:r w:rsidR="00726DC7" w:rsidRPr="00803993">
        <w:rPr>
          <w:rFonts w:ascii="Lato" w:hAnsi="Lato"/>
        </w:rPr>
        <w:t xml:space="preserve"> a specific problem relevant to their organization (</w:t>
      </w:r>
      <w:r w:rsidR="005B2960" w:rsidRPr="00803993">
        <w:rPr>
          <w:rFonts w:ascii="Lato" w:hAnsi="Lato"/>
        </w:rPr>
        <w:t xml:space="preserve">example: </w:t>
      </w:r>
      <w:r w:rsidR="00726DC7" w:rsidRPr="00803993">
        <w:rPr>
          <w:rFonts w:ascii="Lato" w:hAnsi="Lato"/>
        </w:rPr>
        <w:t>patient safety issue</w:t>
      </w:r>
      <w:r w:rsidR="009A539F">
        <w:rPr>
          <w:rFonts w:ascii="Lato" w:hAnsi="Lato"/>
        </w:rPr>
        <w:t>s</w:t>
      </w:r>
      <w:r w:rsidR="00726DC7" w:rsidRPr="00803993">
        <w:rPr>
          <w:rFonts w:ascii="Lato" w:hAnsi="Lato"/>
        </w:rPr>
        <w:t>, curriculum challenge</w:t>
      </w:r>
      <w:r w:rsidR="009A539F">
        <w:rPr>
          <w:rFonts w:ascii="Lato" w:hAnsi="Lato"/>
        </w:rPr>
        <w:t>s</w:t>
      </w:r>
      <w:r w:rsidR="00726DC7" w:rsidRPr="00803993">
        <w:rPr>
          <w:rFonts w:ascii="Lato" w:hAnsi="Lato"/>
        </w:rPr>
        <w:t xml:space="preserve">) that </w:t>
      </w:r>
      <w:r w:rsidR="00C24195">
        <w:rPr>
          <w:rFonts w:ascii="Lato" w:hAnsi="Lato"/>
        </w:rPr>
        <w:t>simulation</w:t>
      </w:r>
      <w:r w:rsidR="00726DC7" w:rsidRPr="00803993">
        <w:rPr>
          <w:rFonts w:ascii="Lato" w:hAnsi="Lato"/>
        </w:rPr>
        <w:t xml:space="preserve"> can address. </w:t>
      </w:r>
    </w:p>
    <w:p w14:paraId="44309A14" w14:textId="0628CA53" w:rsidR="004C4EA7" w:rsidRPr="00803993" w:rsidRDefault="003F4900" w:rsidP="004C4EA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With guidance from e</w:t>
      </w:r>
      <w:r w:rsidR="004C4EA7" w:rsidRPr="00803993">
        <w:rPr>
          <w:rFonts w:ascii="Lato" w:hAnsi="Lato"/>
        </w:rPr>
        <w:t xml:space="preserve">xpert </w:t>
      </w:r>
      <w:r w:rsidR="00946DBD" w:rsidRPr="00803993">
        <w:rPr>
          <w:rFonts w:ascii="Lato" w:hAnsi="Lato"/>
        </w:rPr>
        <w:t>faculty</w:t>
      </w:r>
      <w:r w:rsidRPr="00803993">
        <w:rPr>
          <w:rFonts w:ascii="Lato" w:hAnsi="Lato"/>
        </w:rPr>
        <w:t xml:space="preserve">, </w:t>
      </w:r>
      <w:r w:rsidR="004C4EA7" w:rsidRPr="00803993">
        <w:rPr>
          <w:rFonts w:ascii="Lato" w:hAnsi="Lato"/>
        </w:rPr>
        <w:t>participants develop a simulation-based curriculum targeting that problem</w:t>
      </w:r>
      <w:r w:rsidR="00C57B4B" w:rsidRPr="00803993">
        <w:rPr>
          <w:rFonts w:ascii="Lato" w:hAnsi="Lato"/>
        </w:rPr>
        <w:t xml:space="preserve">, using our SimZones simulation instruction design </w:t>
      </w:r>
      <w:r w:rsidRPr="00803993">
        <w:rPr>
          <w:rFonts w:ascii="Lato" w:hAnsi="Lato"/>
        </w:rPr>
        <w:t>framework</w:t>
      </w:r>
      <w:r w:rsidR="00C57B4B" w:rsidRPr="00803993">
        <w:rPr>
          <w:rFonts w:ascii="Lato" w:hAnsi="Lato"/>
        </w:rPr>
        <w:t>.</w:t>
      </w:r>
    </w:p>
    <w:p w14:paraId="5EE16EED" w14:textId="5C143B5C" w:rsidR="00946DBD" w:rsidRPr="00803993" w:rsidRDefault="004C4EA7" w:rsidP="00946DB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Participants practice</w:t>
      </w:r>
      <w:r w:rsidR="00C57B4B" w:rsidRPr="00803993">
        <w:rPr>
          <w:rFonts w:ascii="Lato" w:hAnsi="Lato"/>
        </w:rPr>
        <w:t xml:space="preserve"> Teaching, Coaching, and Debriefing with Good Judgment - our </w:t>
      </w:r>
      <w:r w:rsidR="009504E8" w:rsidRPr="00803993">
        <w:rPr>
          <w:rFonts w:ascii="Lato" w:hAnsi="Lato"/>
        </w:rPr>
        <w:t xml:space="preserve">signature </w:t>
      </w:r>
      <w:r w:rsidR="00C57B4B" w:rsidRPr="00803993">
        <w:rPr>
          <w:rFonts w:ascii="Lato" w:hAnsi="Lato"/>
        </w:rPr>
        <w:t>simulation instructional</w:t>
      </w:r>
      <w:r w:rsidR="003F4900" w:rsidRPr="00803993">
        <w:rPr>
          <w:rFonts w:ascii="Lato" w:hAnsi="Lato"/>
        </w:rPr>
        <w:t xml:space="preserve"> model.</w:t>
      </w:r>
    </w:p>
    <w:p w14:paraId="74F1F2D3" w14:textId="60EF41ED" w:rsidR="004B3F53" w:rsidRPr="00803993" w:rsidRDefault="004B3F53" w:rsidP="00946DB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Each course is limited to 20 participants</w:t>
      </w:r>
      <w:r w:rsidR="003F4900" w:rsidRPr="00803993">
        <w:rPr>
          <w:rFonts w:ascii="Lato" w:hAnsi="Lato"/>
        </w:rPr>
        <w:t>, ensuring individualized feedback and coaching.</w:t>
      </w:r>
    </w:p>
    <w:p w14:paraId="0DCAF405" w14:textId="25D18DCC" w:rsidR="005C2617" w:rsidRPr="00803993" w:rsidRDefault="00304A2A" w:rsidP="005C2617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Participants receive a certificate of completion.</w:t>
      </w:r>
    </w:p>
    <w:p w14:paraId="3E838B6A" w14:textId="00B3C850" w:rsidR="005C2617" w:rsidRPr="00803993" w:rsidRDefault="005103F6" w:rsidP="007B3709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03993">
        <w:rPr>
          <w:rFonts w:ascii="Lato" w:hAnsi="Lato"/>
        </w:rPr>
        <w:t>This course offers AMA PRA Category 1 Credits</w:t>
      </w:r>
      <w:r w:rsidRPr="00803993">
        <w:rPr>
          <w:rFonts w:ascii="Lato" w:hAnsi="Lato"/>
          <w:vertAlign w:val="superscript"/>
        </w:rPr>
        <w:t>TM</w:t>
      </w:r>
      <w:r w:rsidRPr="00803993">
        <w:rPr>
          <w:rFonts w:ascii="Lato" w:hAnsi="Lato"/>
        </w:rPr>
        <w:t xml:space="preserve"> for</w:t>
      </w:r>
      <w:r w:rsidR="00304A2A" w:rsidRPr="00803993">
        <w:rPr>
          <w:rFonts w:ascii="Lato" w:hAnsi="Lato"/>
        </w:rPr>
        <w:t xml:space="preserve"> physicians</w:t>
      </w:r>
      <w:r w:rsidR="009A539F">
        <w:rPr>
          <w:rFonts w:ascii="Lato" w:hAnsi="Lato"/>
        </w:rPr>
        <w:t xml:space="preserve">, convertible to CE credits for </w:t>
      </w:r>
      <w:r w:rsidR="008E595A">
        <w:rPr>
          <w:rFonts w:ascii="Lato" w:hAnsi="Lato"/>
        </w:rPr>
        <w:t>select</w:t>
      </w:r>
      <w:r w:rsidR="009A539F">
        <w:rPr>
          <w:rFonts w:ascii="Lato" w:hAnsi="Lato"/>
        </w:rPr>
        <w:t xml:space="preserve"> professions.</w:t>
      </w:r>
    </w:p>
    <w:p w14:paraId="72EEE167" w14:textId="77777777" w:rsidR="005111C6" w:rsidRDefault="005111C6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6290EF20" w14:textId="77777777" w:rsidR="00544D6C" w:rsidRDefault="00544D6C">
      <w:pPr>
        <w:rPr>
          <w:rFonts w:ascii="Lato" w:hAnsi="Lato"/>
        </w:rPr>
      </w:pPr>
    </w:p>
    <w:p w14:paraId="07CFC1EC" w14:textId="766FFFAD" w:rsidR="007E2E69" w:rsidRPr="009A539F" w:rsidRDefault="00EE1526" w:rsidP="009A539F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sz w:val="28"/>
          <w:szCs w:val="28"/>
        </w:rPr>
        <w:t>Answering “</w:t>
      </w:r>
      <w:r w:rsidR="00CA7D7D" w:rsidRPr="009A539F">
        <w:rPr>
          <w:rFonts w:ascii="Lato" w:hAnsi="Lato"/>
          <w:b/>
          <w:bCs/>
          <w:sz w:val="28"/>
          <w:szCs w:val="28"/>
        </w:rPr>
        <w:t xml:space="preserve">Why </w:t>
      </w:r>
      <w:r w:rsidR="005358A2">
        <w:rPr>
          <w:rFonts w:ascii="Lato" w:hAnsi="Lato"/>
          <w:b/>
          <w:bCs/>
          <w:sz w:val="28"/>
          <w:szCs w:val="28"/>
        </w:rPr>
        <w:t>Is This Course</w:t>
      </w:r>
      <w:r w:rsidR="00CA7D7D" w:rsidRPr="009A539F">
        <w:rPr>
          <w:rFonts w:ascii="Lato" w:hAnsi="Lato"/>
          <w:b/>
          <w:bCs/>
          <w:sz w:val="28"/>
          <w:szCs w:val="28"/>
        </w:rPr>
        <w:t xml:space="preserve"> </w:t>
      </w:r>
      <w:r w:rsidR="009A539F">
        <w:rPr>
          <w:rFonts w:ascii="Lato" w:hAnsi="Lato"/>
          <w:b/>
          <w:bCs/>
          <w:sz w:val="28"/>
          <w:szCs w:val="28"/>
        </w:rPr>
        <w:t>W</w:t>
      </w:r>
      <w:r w:rsidR="00CA7D7D" w:rsidRPr="009A539F">
        <w:rPr>
          <w:rFonts w:ascii="Lato" w:hAnsi="Lato"/>
          <w:b/>
          <w:bCs/>
          <w:sz w:val="28"/>
          <w:szCs w:val="28"/>
        </w:rPr>
        <w:t xml:space="preserve">orth </w:t>
      </w:r>
      <w:r w:rsidR="005103F6" w:rsidRPr="009A539F">
        <w:rPr>
          <w:rFonts w:ascii="Lato" w:hAnsi="Lato"/>
          <w:b/>
          <w:bCs/>
          <w:sz w:val="28"/>
          <w:szCs w:val="28"/>
        </w:rPr>
        <w:t>the</w:t>
      </w:r>
      <w:r w:rsidR="008D74CA" w:rsidRPr="009A539F">
        <w:rPr>
          <w:rFonts w:ascii="Lato" w:hAnsi="Lato"/>
          <w:b/>
          <w:bCs/>
          <w:sz w:val="28"/>
          <w:szCs w:val="28"/>
        </w:rPr>
        <w:t xml:space="preserve"> </w:t>
      </w:r>
      <w:r w:rsidR="009A539F">
        <w:rPr>
          <w:rFonts w:ascii="Lato" w:hAnsi="Lato"/>
          <w:b/>
          <w:bCs/>
          <w:sz w:val="28"/>
          <w:szCs w:val="28"/>
        </w:rPr>
        <w:t>I</w:t>
      </w:r>
      <w:r w:rsidR="008D74CA" w:rsidRPr="009A539F">
        <w:rPr>
          <w:rFonts w:ascii="Lato" w:hAnsi="Lato"/>
          <w:b/>
          <w:bCs/>
          <w:sz w:val="28"/>
          <w:szCs w:val="28"/>
        </w:rPr>
        <w:t>nvestment</w:t>
      </w:r>
      <w:r>
        <w:rPr>
          <w:rFonts w:ascii="Lato" w:hAnsi="Lato"/>
          <w:b/>
          <w:bCs/>
          <w:sz w:val="28"/>
          <w:szCs w:val="28"/>
        </w:rPr>
        <w:t>?”</w:t>
      </w:r>
    </w:p>
    <w:p w14:paraId="745DAB8B" w14:textId="2DDD3F16" w:rsidR="00946DBD" w:rsidRPr="00803993" w:rsidRDefault="000A7336" w:rsidP="00946DBD">
      <w:pPr>
        <w:rPr>
          <w:rFonts w:ascii="Lato" w:hAnsi="Lato"/>
        </w:rPr>
      </w:pPr>
      <w:r w:rsidRPr="00803993">
        <w:rPr>
          <w:rFonts w:ascii="Lato" w:hAnsi="Lato"/>
        </w:rPr>
        <w:t>D</w:t>
      </w:r>
      <w:r w:rsidR="005103F6" w:rsidRPr="00803993">
        <w:rPr>
          <w:rFonts w:ascii="Lato" w:hAnsi="Lato"/>
        </w:rPr>
        <w:t xml:space="preserve">epending on your </w:t>
      </w:r>
      <w:r w:rsidR="007B3709" w:rsidRPr="00803993">
        <w:rPr>
          <w:rFonts w:ascii="Lato" w:hAnsi="Lato"/>
        </w:rPr>
        <w:t>organization’s</w:t>
      </w:r>
      <w:r w:rsidR="005103F6" w:rsidRPr="00803993">
        <w:rPr>
          <w:rFonts w:ascii="Lato" w:hAnsi="Lato"/>
        </w:rPr>
        <w:t xml:space="preserve"> interests</w:t>
      </w:r>
      <w:r w:rsidRPr="00803993">
        <w:rPr>
          <w:rFonts w:ascii="Lato" w:hAnsi="Lato"/>
        </w:rPr>
        <w:t xml:space="preserve">, the following points may strengthen your </w:t>
      </w:r>
      <w:r w:rsidR="009A539F" w:rsidRPr="00803993">
        <w:rPr>
          <w:rFonts w:ascii="Lato" w:hAnsi="Lato"/>
        </w:rPr>
        <w:t>justification</w:t>
      </w:r>
      <w:r w:rsidRPr="00803993">
        <w:rPr>
          <w:rFonts w:ascii="Lato" w:hAnsi="Lato"/>
        </w:rPr>
        <w:t>:</w:t>
      </w:r>
    </w:p>
    <w:p w14:paraId="2DFFEF56" w14:textId="32CC031B" w:rsidR="00ED07E8" w:rsidRPr="00803993" w:rsidRDefault="000A7336" w:rsidP="00ED07E8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03993">
        <w:rPr>
          <w:rFonts w:ascii="Lato" w:hAnsi="Lato"/>
        </w:rPr>
        <w:t>The course</w:t>
      </w:r>
      <w:r w:rsidR="00946DBD" w:rsidRPr="00803993">
        <w:rPr>
          <w:rFonts w:ascii="Lato" w:hAnsi="Lato"/>
        </w:rPr>
        <w:t xml:space="preserve"> </w:t>
      </w:r>
      <w:r w:rsidR="00E51487" w:rsidRPr="00803993">
        <w:rPr>
          <w:rFonts w:ascii="Lato" w:hAnsi="Lato"/>
        </w:rPr>
        <w:t>emphasizes</w:t>
      </w:r>
      <w:r w:rsidR="00946DBD" w:rsidRPr="00803993">
        <w:rPr>
          <w:rFonts w:ascii="Lato" w:hAnsi="Lato"/>
        </w:rPr>
        <w:t xml:space="preserve"> strategic integration of simulation into the organization</w:t>
      </w:r>
      <w:r w:rsidR="00774261" w:rsidRPr="00803993">
        <w:rPr>
          <w:rFonts w:ascii="Lato" w:hAnsi="Lato"/>
        </w:rPr>
        <w:t xml:space="preserve">, </w:t>
      </w:r>
      <w:proofErr w:type="gramStart"/>
      <w:r w:rsidR="00F46440" w:rsidRPr="00803993">
        <w:rPr>
          <w:rFonts w:ascii="Lato" w:hAnsi="Lato"/>
        </w:rPr>
        <w:t>taking into account</w:t>
      </w:r>
      <w:proofErr w:type="gramEnd"/>
      <w:r w:rsidR="00F46440" w:rsidRPr="00803993">
        <w:rPr>
          <w:rFonts w:ascii="Lato" w:hAnsi="Lato"/>
        </w:rPr>
        <w:t xml:space="preserve"> organization</w:t>
      </w:r>
      <w:r w:rsidR="009A539F">
        <w:rPr>
          <w:rFonts w:ascii="Lato" w:hAnsi="Lato"/>
        </w:rPr>
        <w:t>al</w:t>
      </w:r>
      <w:r w:rsidR="00F46440" w:rsidRPr="00803993">
        <w:rPr>
          <w:rFonts w:ascii="Lato" w:hAnsi="Lato"/>
        </w:rPr>
        <w:t xml:space="preserve"> initiatives and metrics, </w:t>
      </w:r>
      <w:r w:rsidR="00946DBD" w:rsidRPr="00803993">
        <w:rPr>
          <w:rFonts w:ascii="Lato" w:hAnsi="Lato"/>
        </w:rPr>
        <w:t xml:space="preserve">making </w:t>
      </w:r>
      <w:r w:rsidR="00774261" w:rsidRPr="00803993">
        <w:rPr>
          <w:rFonts w:ascii="Lato" w:hAnsi="Lato"/>
        </w:rPr>
        <w:t xml:space="preserve">sure </w:t>
      </w:r>
      <w:r w:rsidR="00ED07E8" w:rsidRPr="00803993">
        <w:rPr>
          <w:rFonts w:ascii="Lato" w:hAnsi="Lato"/>
        </w:rPr>
        <w:t>the simulation program is built on a sustainable and scalable model.</w:t>
      </w:r>
    </w:p>
    <w:p w14:paraId="17C6050D" w14:textId="04D825B3" w:rsidR="00946DBD" w:rsidRPr="00803993" w:rsidRDefault="000A7336" w:rsidP="00ED07E8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03993">
        <w:rPr>
          <w:rFonts w:ascii="Lato" w:hAnsi="Lato"/>
        </w:rPr>
        <w:t>P</w:t>
      </w:r>
      <w:r w:rsidR="00ED07E8" w:rsidRPr="00803993">
        <w:rPr>
          <w:rFonts w:ascii="Lato" w:hAnsi="Lato"/>
        </w:rPr>
        <w:t xml:space="preserve">articipants </w:t>
      </w:r>
      <w:r w:rsidRPr="00803993">
        <w:rPr>
          <w:rFonts w:ascii="Lato" w:hAnsi="Lato"/>
        </w:rPr>
        <w:t xml:space="preserve">are required </w:t>
      </w:r>
      <w:r w:rsidR="00ED07E8" w:rsidRPr="00803993">
        <w:rPr>
          <w:rFonts w:ascii="Lato" w:hAnsi="Lato"/>
        </w:rPr>
        <w:t xml:space="preserve">to </w:t>
      </w:r>
      <w:r w:rsidRPr="00803993">
        <w:rPr>
          <w:rFonts w:ascii="Lato" w:hAnsi="Lato"/>
        </w:rPr>
        <w:t>focus on</w:t>
      </w:r>
      <w:r w:rsidR="00ED07E8" w:rsidRPr="00803993">
        <w:rPr>
          <w:rFonts w:ascii="Lato" w:hAnsi="Lato"/>
        </w:rPr>
        <w:t xml:space="preserve"> a </w:t>
      </w:r>
      <w:r w:rsidRPr="00803993">
        <w:rPr>
          <w:rFonts w:ascii="Lato" w:hAnsi="Lato"/>
        </w:rPr>
        <w:t xml:space="preserve">pre-identified </w:t>
      </w:r>
      <w:r w:rsidR="00ED07E8" w:rsidRPr="00803993">
        <w:rPr>
          <w:rFonts w:ascii="Lato" w:hAnsi="Lato"/>
        </w:rPr>
        <w:t xml:space="preserve">real organizational </w:t>
      </w:r>
      <w:r w:rsidR="009A539F" w:rsidRPr="00803993">
        <w:rPr>
          <w:rFonts w:ascii="Lato" w:hAnsi="Lato"/>
        </w:rPr>
        <w:t>problem and</w:t>
      </w:r>
      <w:r w:rsidR="00ED07E8" w:rsidRPr="00803993">
        <w:rPr>
          <w:rFonts w:ascii="Lato" w:hAnsi="Lato"/>
        </w:rPr>
        <w:t xml:space="preserve"> use that as the foundation for </w:t>
      </w:r>
      <w:r w:rsidR="004E6294" w:rsidRPr="00803993">
        <w:rPr>
          <w:rFonts w:ascii="Lato" w:hAnsi="Lato"/>
        </w:rPr>
        <w:t xml:space="preserve">curriculum </w:t>
      </w:r>
      <w:r w:rsidR="00ED07E8" w:rsidRPr="00803993">
        <w:rPr>
          <w:rFonts w:ascii="Lato" w:hAnsi="Lato"/>
        </w:rPr>
        <w:t xml:space="preserve">development and application. This </w:t>
      </w:r>
      <w:r w:rsidRPr="00803993">
        <w:rPr>
          <w:rFonts w:ascii="Lato" w:hAnsi="Lato"/>
        </w:rPr>
        <w:t>ensures</w:t>
      </w:r>
      <w:r w:rsidR="00ED07E8" w:rsidRPr="00803993">
        <w:rPr>
          <w:rFonts w:ascii="Lato" w:hAnsi="Lato"/>
        </w:rPr>
        <w:t xml:space="preserve"> the training is tailored to </w:t>
      </w:r>
      <w:r w:rsidRPr="00803993">
        <w:rPr>
          <w:rFonts w:ascii="Lato" w:hAnsi="Lato"/>
        </w:rPr>
        <w:t>the</w:t>
      </w:r>
      <w:r w:rsidR="00ED07E8" w:rsidRPr="00803993">
        <w:rPr>
          <w:rFonts w:ascii="Lato" w:hAnsi="Lato"/>
        </w:rPr>
        <w:t xml:space="preserve"> institution’s needs.</w:t>
      </w:r>
    </w:p>
    <w:p w14:paraId="7BA81FF3" w14:textId="62EEFC37" w:rsidR="00ED07E8" w:rsidRPr="00803993" w:rsidRDefault="00946DBD" w:rsidP="004B3F53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03993">
        <w:rPr>
          <w:rFonts w:ascii="Lato" w:hAnsi="Lato"/>
        </w:rPr>
        <w:t xml:space="preserve">Participants learn from </w:t>
      </w:r>
      <w:r w:rsidR="00774261" w:rsidRPr="00803993">
        <w:rPr>
          <w:rFonts w:ascii="Lato" w:hAnsi="Lato"/>
        </w:rPr>
        <w:t>leading</w:t>
      </w:r>
      <w:r w:rsidRPr="00803993">
        <w:rPr>
          <w:rFonts w:ascii="Lato" w:hAnsi="Lato"/>
        </w:rPr>
        <w:t xml:space="preserve"> simulation educators at CMS, which </w:t>
      </w:r>
      <w:r w:rsidR="00774261" w:rsidRPr="00803993">
        <w:rPr>
          <w:rFonts w:ascii="Lato" w:hAnsi="Lato"/>
        </w:rPr>
        <w:t>ensures</w:t>
      </w:r>
      <w:r w:rsidR="00ED07E8" w:rsidRPr="00803993">
        <w:rPr>
          <w:rFonts w:ascii="Lato" w:hAnsi="Lato"/>
        </w:rPr>
        <w:t xml:space="preserve"> a</w:t>
      </w:r>
      <w:r w:rsidR="00774261" w:rsidRPr="00803993">
        <w:rPr>
          <w:rFonts w:ascii="Lato" w:hAnsi="Lato"/>
        </w:rPr>
        <w:t xml:space="preserve"> </w:t>
      </w:r>
      <w:r w:rsidR="00ED07E8" w:rsidRPr="00803993">
        <w:rPr>
          <w:rFonts w:ascii="Lato" w:hAnsi="Lato"/>
        </w:rPr>
        <w:t>transformational experience. CMS’ reputation for exceptional quality teaching uplifts the simulation program</w:t>
      </w:r>
      <w:r w:rsidR="009A539F">
        <w:rPr>
          <w:rFonts w:ascii="Lato" w:hAnsi="Lato"/>
        </w:rPr>
        <w:t>’</w:t>
      </w:r>
      <w:r w:rsidR="00ED07E8" w:rsidRPr="00803993">
        <w:rPr>
          <w:rFonts w:ascii="Lato" w:hAnsi="Lato"/>
        </w:rPr>
        <w:t>s</w:t>
      </w:r>
      <w:r w:rsidRPr="00803993">
        <w:rPr>
          <w:rFonts w:ascii="Lato" w:hAnsi="Lato"/>
        </w:rPr>
        <w:t xml:space="preserve"> </w:t>
      </w:r>
      <w:r w:rsidR="00ED07E8" w:rsidRPr="00803993">
        <w:rPr>
          <w:rFonts w:ascii="Lato" w:hAnsi="Lato"/>
        </w:rPr>
        <w:t xml:space="preserve">credibility and </w:t>
      </w:r>
      <w:r w:rsidRPr="00803993">
        <w:rPr>
          <w:rFonts w:ascii="Lato" w:hAnsi="Lato"/>
        </w:rPr>
        <w:t>prestig</w:t>
      </w:r>
      <w:r w:rsidR="00ED07E8" w:rsidRPr="00803993">
        <w:rPr>
          <w:rFonts w:ascii="Lato" w:hAnsi="Lato"/>
        </w:rPr>
        <w:t>e</w:t>
      </w:r>
      <w:r w:rsidR="004B3F53" w:rsidRPr="00803993">
        <w:rPr>
          <w:rFonts w:ascii="Lato" w:hAnsi="Lato"/>
        </w:rPr>
        <w:t>.</w:t>
      </w:r>
    </w:p>
    <w:p w14:paraId="6E2C9AED" w14:textId="52F72E6C" w:rsidR="004B3F53" w:rsidRPr="00803993" w:rsidRDefault="000A7336" w:rsidP="004B3F53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03993">
        <w:rPr>
          <w:rFonts w:ascii="Lato" w:hAnsi="Lato"/>
        </w:rPr>
        <w:t>The course</w:t>
      </w:r>
      <w:r w:rsidR="004B3F53" w:rsidRPr="00803993">
        <w:rPr>
          <w:rFonts w:ascii="Lato" w:hAnsi="Lato"/>
        </w:rPr>
        <w:t xml:space="preserve"> </w:t>
      </w:r>
      <w:r w:rsidR="00E51487" w:rsidRPr="00803993">
        <w:rPr>
          <w:rFonts w:ascii="Lato" w:hAnsi="Lato"/>
        </w:rPr>
        <w:t>emphasizes</w:t>
      </w:r>
      <w:r w:rsidR="004B3F53" w:rsidRPr="00803993">
        <w:rPr>
          <w:rFonts w:ascii="Lato" w:hAnsi="Lato"/>
        </w:rPr>
        <w:t xml:space="preserve"> using multidisciplinary small-group, collaborative learning formats to ensure each participant gets individualized attention</w:t>
      </w:r>
      <w:r w:rsidR="009A539F">
        <w:rPr>
          <w:rFonts w:ascii="Lato" w:hAnsi="Lato"/>
        </w:rPr>
        <w:t>.</w:t>
      </w:r>
    </w:p>
    <w:p w14:paraId="47392FF9" w14:textId="480FAD9A" w:rsidR="0073705D" w:rsidRPr="00803993" w:rsidRDefault="004B3F53" w:rsidP="004E629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803993">
        <w:rPr>
          <w:rFonts w:ascii="Lato" w:hAnsi="Lato"/>
        </w:rPr>
        <w:t>Participants network with peers and leaders from around the world to foster connections that</w:t>
      </w:r>
      <w:r w:rsidR="009A539F">
        <w:rPr>
          <w:rFonts w:ascii="Lato" w:hAnsi="Lato"/>
        </w:rPr>
        <w:t xml:space="preserve"> </w:t>
      </w:r>
      <w:r w:rsidRPr="00803993">
        <w:rPr>
          <w:rFonts w:ascii="Lato" w:hAnsi="Lato"/>
        </w:rPr>
        <w:t>provide long-term benefits to individual</w:t>
      </w:r>
      <w:r w:rsidR="009A539F">
        <w:rPr>
          <w:rFonts w:ascii="Lato" w:hAnsi="Lato"/>
        </w:rPr>
        <w:t>s</w:t>
      </w:r>
      <w:r w:rsidRPr="00803993">
        <w:rPr>
          <w:rFonts w:ascii="Lato" w:hAnsi="Lato"/>
        </w:rPr>
        <w:t xml:space="preserve"> and </w:t>
      </w:r>
      <w:r w:rsidR="009A539F">
        <w:rPr>
          <w:rFonts w:ascii="Lato" w:hAnsi="Lato"/>
        </w:rPr>
        <w:t xml:space="preserve">to </w:t>
      </w:r>
      <w:r w:rsidRPr="00803993">
        <w:rPr>
          <w:rFonts w:ascii="Lato" w:hAnsi="Lato"/>
        </w:rPr>
        <w:t>their institutions.</w:t>
      </w:r>
    </w:p>
    <w:p w14:paraId="49250C9F" w14:textId="19FC5C20" w:rsidR="007E2E69" w:rsidRPr="009A539F" w:rsidRDefault="007E2E69" w:rsidP="009A539F">
      <w:pPr>
        <w:jc w:val="center"/>
        <w:rPr>
          <w:rFonts w:ascii="Lato" w:hAnsi="Lato"/>
          <w:b/>
          <w:bCs/>
          <w:sz w:val="28"/>
          <w:szCs w:val="28"/>
        </w:rPr>
      </w:pPr>
      <w:r w:rsidRPr="009A539F">
        <w:rPr>
          <w:rFonts w:ascii="Lato" w:hAnsi="Lato"/>
          <w:b/>
          <w:bCs/>
          <w:sz w:val="28"/>
          <w:szCs w:val="28"/>
        </w:rPr>
        <w:t xml:space="preserve">How to </w:t>
      </w:r>
      <w:r w:rsidR="007B3709" w:rsidRPr="009A539F">
        <w:rPr>
          <w:rFonts w:ascii="Lato" w:hAnsi="Lato"/>
          <w:b/>
          <w:bCs/>
          <w:sz w:val="28"/>
          <w:szCs w:val="28"/>
        </w:rPr>
        <w:t>M</w:t>
      </w:r>
      <w:r w:rsidRPr="009A539F">
        <w:rPr>
          <w:rFonts w:ascii="Lato" w:hAnsi="Lato"/>
          <w:b/>
          <w:bCs/>
          <w:sz w:val="28"/>
          <w:szCs w:val="28"/>
        </w:rPr>
        <w:t xml:space="preserve">ake </w:t>
      </w:r>
      <w:r w:rsidR="007B3709" w:rsidRPr="009A539F">
        <w:rPr>
          <w:rFonts w:ascii="Lato" w:hAnsi="Lato"/>
          <w:b/>
          <w:bCs/>
          <w:sz w:val="28"/>
          <w:szCs w:val="28"/>
        </w:rPr>
        <w:t>Y</w:t>
      </w:r>
      <w:r w:rsidRPr="009A539F">
        <w:rPr>
          <w:rFonts w:ascii="Lato" w:hAnsi="Lato"/>
          <w:b/>
          <w:bCs/>
          <w:sz w:val="28"/>
          <w:szCs w:val="28"/>
        </w:rPr>
        <w:t>our</w:t>
      </w:r>
      <w:r w:rsidR="007B3709" w:rsidRPr="009A539F">
        <w:rPr>
          <w:rFonts w:ascii="Lato" w:hAnsi="Lato"/>
          <w:b/>
          <w:bCs/>
          <w:sz w:val="28"/>
          <w:szCs w:val="28"/>
        </w:rPr>
        <w:t xml:space="preserve"> C</w:t>
      </w:r>
      <w:r w:rsidRPr="009A539F">
        <w:rPr>
          <w:rFonts w:ascii="Lato" w:hAnsi="Lato"/>
          <w:b/>
          <w:bCs/>
          <w:sz w:val="28"/>
          <w:szCs w:val="28"/>
        </w:rPr>
        <w:t>ase</w:t>
      </w:r>
    </w:p>
    <w:p w14:paraId="07256E7A" w14:textId="1C83B601" w:rsidR="004E6294" w:rsidRPr="00803993" w:rsidRDefault="000A7336">
      <w:pPr>
        <w:rPr>
          <w:rFonts w:ascii="Lato" w:hAnsi="Lato"/>
        </w:rPr>
      </w:pPr>
      <w:r w:rsidRPr="00803993">
        <w:rPr>
          <w:rFonts w:ascii="Lato" w:hAnsi="Lato"/>
        </w:rPr>
        <w:t>The following</w:t>
      </w:r>
      <w:r w:rsidR="004E6294" w:rsidRPr="00803993">
        <w:rPr>
          <w:rFonts w:ascii="Lato" w:hAnsi="Lato"/>
        </w:rPr>
        <w:t xml:space="preserve"> talking points </w:t>
      </w:r>
      <w:r w:rsidRPr="00803993">
        <w:rPr>
          <w:rFonts w:ascii="Lato" w:hAnsi="Lato"/>
        </w:rPr>
        <w:t>may be useful</w:t>
      </w:r>
      <w:r w:rsidR="00C53D3D" w:rsidRPr="00803993">
        <w:rPr>
          <w:rFonts w:ascii="Lato" w:hAnsi="Lato"/>
        </w:rPr>
        <w:t xml:space="preserve"> when making your case</w:t>
      </w:r>
      <w:r w:rsidR="004E6294" w:rsidRPr="00803993">
        <w:rPr>
          <w:rFonts w:ascii="Lato" w:hAnsi="Lato"/>
        </w:rPr>
        <w:t xml:space="preserve"> with your supervisor or sponsor: </w:t>
      </w:r>
    </w:p>
    <w:p w14:paraId="670E0602" w14:textId="7F1BFB4A" w:rsidR="004E6294" w:rsidRPr="00803993" w:rsidRDefault="009A539F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Attending the course</w:t>
      </w:r>
      <w:r w:rsidR="004E6294" w:rsidRPr="00803993">
        <w:rPr>
          <w:rFonts w:ascii="Lato" w:hAnsi="Lato"/>
        </w:rPr>
        <w:t xml:space="preserve"> allows us to position ourselves as simulation </w:t>
      </w:r>
      <w:r>
        <w:rPr>
          <w:rFonts w:ascii="Lato" w:hAnsi="Lato"/>
        </w:rPr>
        <w:t xml:space="preserve">and education </w:t>
      </w:r>
      <w:r w:rsidR="004E6294" w:rsidRPr="00803993">
        <w:rPr>
          <w:rFonts w:ascii="Lato" w:hAnsi="Lato"/>
        </w:rPr>
        <w:t>leaders in our region</w:t>
      </w:r>
      <w:r>
        <w:rPr>
          <w:rFonts w:ascii="Lato" w:hAnsi="Lato"/>
        </w:rPr>
        <w:t>, system, or institution</w:t>
      </w:r>
      <w:r w:rsidR="004E6294" w:rsidRPr="00803993">
        <w:rPr>
          <w:rFonts w:ascii="Lato" w:hAnsi="Lato"/>
        </w:rPr>
        <w:t>.</w:t>
      </w:r>
    </w:p>
    <w:p w14:paraId="1A5CAA41" w14:textId="45677CBE" w:rsidR="00C53D3D" w:rsidRPr="00803993" w:rsidRDefault="004E6294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>I will return with tangible deliverables, including</w:t>
      </w:r>
      <w:r w:rsidR="00C53D3D" w:rsidRPr="00803993">
        <w:rPr>
          <w:rFonts w:ascii="Lato" w:hAnsi="Lato"/>
        </w:rPr>
        <w:t>:</w:t>
      </w:r>
    </w:p>
    <w:p w14:paraId="4595CE10" w14:textId="77777777" w:rsidR="00C53D3D" w:rsidRPr="00803993" w:rsidRDefault="00C53D3D" w:rsidP="00C53D3D">
      <w:pPr>
        <w:pStyle w:val="ListParagraph"/>
        <w:numPr>
          <w:ilvl w:val="1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 xml:space="preserve">A </w:t>
      </w:r>
      <w:r w:rsidR="004E6294" w:rsidRPr="00803993">
        <w:rPr>
          <w:rFonts w:ascii="Lato" w:hAnsi="Lato"/>
        </w:rPr>
        <w:t>simulation scenario</w:t>
      </w:r>
    </w:p>
    <w:p w14:paraId="3E936D41" w14:textId="2D072336" w:rsidR="00C53D3D" w:rsidRPr="00803993" w:rsidRDefault="00C53D3D" w:rsidP="00C53D3D">
      <w:pPr>
        <w:pStyle w:val="ListParagraph"/>
        <w:numPr>
          <w:ilvl w:val="1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 xml:space="preserve">A </w:t>
      </w:r>
      <w:r w:rsidR="004E6294" w:rsidRPr="00803993">
        <w:rPr>
          <w:rFonts w:ascii="Lato" w:hAnsi="Lato"/>
        </w:rPr>
        <w:t>prebriefing and debriefing plan</w:t>
      </w:r>
    </w:p>
    <w:p w14:paraId="2179AACA" w14:textId="05DE86BE" w:rsidR="004E6294" w:rsidRPr="00803993" w:rsidRDefault="00C53D3D" w:rsidP="00C53D3D">
      <w:pPr>
        <w:pStyle w:val="ListParagraph"/>
        <w:numPr>
          <w:ilvl w:val="1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 xml:space="preserve">An </w:t>
      </w:r>
      <w:r w:rsidR="004E6294" w:rsidRPr="00803993">
        <w:rPr>
          <w:rFonts w:ascii="Lato" w:hAnsi="Lato"/>
        </w:rPr>
        <w:t xml:space="preserve">implementation timeline aligned with institutional </w:t>
      </w:r>
      <w:r w:rsidRPr="00803993">
        <w:rPr>
          <w:rFonts w:ascii="Lato" w:hAnsi="Lato"/>
        </w:rPr>
        <w:t>priorities</w:t>
      </w:r>
    </w:p>
    <w:p w14:paraId="4DC1A327" w14:textId="77906F5F" w:rsidR="004E6294" w:rsidRPr="00803993" w:rsidRDefault="009A539F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>CMS provides course materials and invites me to share them</w:t>
      </w:r>
      <w:r w:rsidR="004E6294" w:rsidRPr="00803993">
        <w:rPr>
          <w:rFonts w:ascii="Lato" w:hAnsi="Lato"/>
        </w:rPr>
        <w:t xml:space="preserve"> with our </w:t>
      </w:r>
      <w:r w:rsidR="00C53D3D" w:rsidRPr="00803993">
        <w:rPr>
          <w:rFonts w:ascii="Lato" w:hAnsi="Lato"/>
        </w:rPr>
        <w:t xml:space="preserve">broader </w:t>
      </w:r>
      <w:r w:rsidR="004E6294" w:rsidRPr="00803993">
        <w:rPr>
          <w:rFonts w:ascii="Lato" w:hAnsi="Lato"/>
        </w:rPr>
        <w:t>team to amplify the impact of this investment.</w:t>
      </w:r>
    </w:p>
    <w:p w14:paraId="189CDCF2" w14:textId="38A0E0E2" w:rsidR="004E6294" w:rsidRPr="00803993" w:rsidRDefault="004E6294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>This</w:t>
      </w:r>
      <w:r w:rsidR="00C53D3D" w:rsidRPr="00803993">
        <w:rPr>
          <w:rFonts w:ascii="Lato" w:hAnsi="Lato"/>
        </w:rPr>
        <w:t xml:space="preserve"> course</w:t>
      </w:r>
      <w:r w:rsidRPr="00803993">
        <w:rPr>
          <w:rFonts w:ascii="Lato" w:hAnsi="Lato"/>
        </w:rPr>
        <w:t xml:space="preserve"> supports our goals </w:t>
      </w:r>
      <w:r w:rsidR="00C53D3D" w:rsidRPr="00803993">
        <w:rPr>
          <w:rFonts w:ascii="Lato" w:hAnsi="Lato"/>
        </w:rPr>
        <w:t>related to</w:t>
      </w:r>
      <w:r w:rsidRPr="00803993">
        <w:rPr>
          <w:rFonts w:ascii="Lato" w:hAnsi="Lato"/>
        </w:rPr>
        <w:t xml:space="preserve"> [your institution’s priorit</w:t>
      </w:r>
      <w:r w:rsidR="00C53D3D" w:rsidRPr="00803993">
        <w:rPr>
          <w:rFonts w:ascii="Lato" w:hAnsi="Lato"/>
        </w:rPr>
        <w:t>y</w:t>
      </w:r>
      <w:r w:rsidRPr="00803993">
        <w:rPr>
          <w:rFonts w:ascii="Lato" w:hAnsi="Lato"/>
        </w:rPr>
        <w:t xml:space="preserve">] and strengthens our readiness for </w:t>
      </w:r>
      <w:r w:rsidR="009A539F">
        <w:rPr>
          <w:rFonts w:ascii="Lato" w:hAnsi="Lato"/>
        </w:rPr>
        <w:t>[</w:t>
      </w:r>
      <w:r w:rsidRPr="00803993">
        <w:rPr>
          <w:rFonts w:ascii="Lato" w:hAnsi="Lato"/>
        </w:rPr>
        <w:t>safety initiatives</w:t>
      </w:r>
      <w:r w:rsidR="009A539F">
        <w:rPr>
          <w:rFonts w:ascii="Lato" w:hAnsi="Lato"/>
        </w:rPr>
        <w:t>, sentinel events, accreditation</w:t>
      </w:r>
      <w:r w:rsidRPr="00803993">
        <w:rPr>
          <w:rFonts w:ascii="Lato" w:hAnsi="Lato"/>
        </w:rPr>
        <w:t>].</w:t>
      </w:r>
    </w:p>
    <w:p w14:paraId="53A8722A" w14:textId="25510BCF" w:rsidR="004E6294" w:rsidRPr="00803993" w:rsidRDefault="004E6294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 w:rsidRPr="00803993">
        <w:rPr>
          <w:rFonts w:ascii="Lato" w:hAnsi="Lato"/>
        </w:rPr>
        <w:t xml:space="preserve">I will track implementation metrics </w:t>
      </w:r>
      <w:r w:rsidR="009A539F">
        <w:rPr>
          <w:rFonts w:ascii="Lato" w:hAnsi="Lato"/>
        </w:rPr>
        <w:t>on [</w:t>
      </w:r>
      <w:r w:rsidRPr="00803993">
        <w:rPr>
          <w:rFonts w:ascii="Lato" w:hAnsi="Lato"/>
        </w:rPr>
        <w:t>number of simulation sessions run, learner satisfaction,</w:t>
      </w:r>
      <w:r w:rsidR="00C53D3D" w:rsidRPr="00803993">
        <w:rPr>
          <w:rFonts w:ascii="Lato" w:hAnsi="Lato"/>
        </w:rPr>
        <w:t xml:space="preserve"> </w:t>
      </w:r>
      <w:r w:rsidRPr="00803993">
        <w:rPr>
          <w:rFonts w:ascii="Lato" w:hAnsi="Lato"/>
        </w:rPr>
        <w:t>performance</w:t>
      </w:r>
      <w:r w:rsidR="00C53D3D" w:rsidRPr="00803993">
        <w:rPr>
          <w:rFonts w:ascii="Lato" w:hAnsi="Lato"/>
        </w:rPr>
        <w:t xml:space="preserve"> and quality indicators</w:t>
      </w:r>
      <w:r w:rsidR="009A539F">
        <w:rPr>
          <w:rFonts w:ascii="Lato" w:hAnsi="Lato"/>
        </w:rPr>
        <w:t>]pre- and post-course</w:t>
      </w:r>
      <w:r w:rsidRPr="00803993">
        <w:rPr>
          <w:rFonts w:ascii="Lato" w:hAnsi="Lato"/>
        </w:rPr>
        <w:t xml:space="preserve"> and report back to leadership on outcomes.</w:t>
      </w:r>
    </w:p>
    <w:p w14:paraId="645887F2" w14:textId="1E477428" w:rsidR="004E6294" w:rsidRPr="00803993" w:rsidRDefault="009A539F" w:rsidP="000A7336">
      <w:pPr>
        <w:pStyle w:val="ListParagraph"/>
        <w:numPr>
          <w:ilvl w:val="0"/>
          <w:numId w:val="10"/>
        </w:numPr>
        <w:rPr>
          <w:rFonts w:ascii="Lato" w:hAnsi="Lato"/>
        </w:rPr>
      </w:pPr>
      <w:r>
        <w:rPr>
          <w:rFonts w:ascii="Lato" w:hAnsi="Lato"/>
        </w:rPr>
        <w:t xml:space="preserve">[If applicable] </w:t>
      </w:r>
      <w:r w:rsidR="004E6294" w:rsidRPr="00803993">
        <w:rPr>
          <w:rFonts w:ascii="Lato" w:hAnsi="Lato"/>
        </w:rPr>
        <w:t xml:space="preserve">The online </w:t>
      </w:r>
      <w:r>
        <w:rPr>
          <w:rFonts w:ascii="Lato" w:hAnsi="Lato"/>
        </w:rPr>
        <w:t xml:space="preserve">course </w:t>
      </w:r>
      <w:r w:rsidR="004E6294" w:rsidRPr="00803993">
        <w:rPr>
          <w:rFonts w:ascii="Lato" w:hAnsi="Lato"/>
        </w:rPr>
        <w:t xml:space="preserve">option </w:t>
      </w:r>
      <w:r w:rsidR="00C53D3D" w:rsidRPr="00803993">
        <w:rPr>
          <w:rFonts w:ascii="Lato" w:hAnsi="Lato"/>
        </w:rPr>
        <w:t>offers an immersive</w:t>
      </w:r>
      <w:r w:rsidR="00E51487" w:rsidRPr="00803993">
        <w:rPr>
          <w:rFonts w:ascii="Lato" w:hAnsi="Lato"/>
        </w:rPr>
        <w:t xml:space="preserve">, interactive </w:t>
      </w:r>
      <w:r w:rsidR="00C53D3D" w:rsidRPr="00803993">
        <w:rPr>
          <w:rFonts w:ascii="Lato" w:hAnsi="Lato"/>
        </w:rPr>
        <w:t xml:space="preserve">experience </w:t>
      </w:r>
      <w:r>
        <w:rPr>
          <w:rFonts w:ascii="Lato" w:hAnsi="Lato"/>
        </w:rPr>
        <w:t>while</w:t>
      </w:r>
      <w:r w:rsidR="004E6294" w:rsidRPr="00803993">
        <w:rPr>
          <w:rFonts w:ascii="Lato" w:hAnsi="Lato"/>
        </w:rPr>
        <w:t xml:space="preserve"> </w:t>
      </w:r>
      <w:r w:rsidR="00C53D3D" w:rsidRPr="00803993">
        <w:rPr>
          <w:rFonts w:ascii="Lato" w:hAnsi="Lato"/>
        </w:rPr>
        <w:t>eliminat</w:t>
      </w:r>
      <w:r>
        <w:rPr>
          <w:rFonts w:ascii="Lato" w:hAnsi="Lato"/>
        </w:rPr>
        <w:t>ing</w:t>
      </w:r>
      <w:r w:rsidR="004E6294" w:rsidRPr="00803993">
        <w:rPr>
          <w:rFonts w:ascii="Lato" w:hAnsi="Lato"/>
        </w:rPr>
        <w:t xml:space="preserve"> </w:t>
      </w:r>
      <w:r w:rsidR="00C53D3D" w:rsidRPr="00803993">
        <w:rPr>
          <w:rFonts w:ascii="Lato" w:hAnsi="Lato"/>
        </w:rPr>
        <w:t>travel-related</w:t>
      </w:r>
      <w:r w:rsidR="004E6294" w:rsidRPr="00803993">
        <w:rPr>
          <w:rFonts w:ascii="Lato" w:hAnsi="Lato"/>
        </w:rPr>
        <w:t xml:space="preserve"> </w:t>
      </w:r>
      <w:r>
        <w:rPr>
          <w:rFonts w:ascii="Lato" w:hAnsi="Lato"/>
        </w:rPr>
        <w:t>expenses</w:t>
      </w:r>
      <w:r w:rsidR="004E6294" w:rsidRPr="00803993">
        <w:rPr>
          <w:rFonts w:ascii="Lato" w:hAnsi="Lato"/>
        </w:rPr>
        <w:t>.</w:t>
      </w:r>
    </w:p>
    <w:p w14:paraId="499A610E" w14:textId="77777777" w:rsidR="009A539F" w:rsidRDefault="009A539F">
      <w:pPr>
        <w:rPr>
          <w:rFonts w:ascii="Lato" w:hAnsi="Lato"/>
        </w:rPr>
      </w:pPr>
    </w:p>
    <w:p w14:paraId="31A6D179" w14:textId="0017E3AE" w:rsidR="007B3709" w:rsidRPr="009A539F" w:rsidRDefault="007B3709" w:rsidP="009A539F">
      <w:pPr>
        <w:jc w:val="center"/>
        <w:rPr>
          <w:rFonts w:ascii="Lato" w:hAnsi="Lato"/>
          <w:b/>
          <w:bCs/>
          <w:sz w:val="28"/>
          <w:szCs w:val="28"/>
        </w:rPr>
      </w:pPr>
      <w:r w:rsidRPr="009A539F">
        <w:rPr>
          <w:rFonts w:ascii="Lato" w:hAnsi="Lato"/>
          <w:b/>
          <w:bCs/>
          <w:sz w:val="28"/>
          <w:szCs w:val="28"/>
        </w:rPr>
        <w:t>Justification Letter Template</w:t>
      </w:r>
      <w:r w:rsidR="009A539F">
        <w:rPr>
          <w:rFonts w:ascii="Lato" w:hAnsi="Lato"/>
          <w:b/>
          <w:bCs/>
          <w:sz w:val="28"/>
          <w:szCs w:val="28"/>
        </w:rPr>
        <w:t xml:space="preserve"> for Healthcare Simulation Essentials</w:t>
      </w:r>
    </w:p>
    <w:p w14:paraId="00B4D513" w14:textId="60F1371E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>Dear [Supervisor’s Name],</w:t>
      </w:r>
    </w:p>
    <w:p w14:paraId="36FC687A" w14:textId="3FC79429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 xml:space="preserve">I am writing to request approval to attend the 5-day course “Healthcare Simulation Essentials: Design and Debriefing” offered by the Center for Medical Simulation. This course focuses on enhancing capabilities in simulation scenario design, inter-professional learning, and effective debriefing — all of which directly align with our </w:t>
      </w:r>
      <w:r w:rsidR="00053297" w:rsidRPr="00803993">
        <w:rPr>
          <w:rFonts w:ascii="Lato" w:hAnsi="Lato"/>
        </w:rPr>
        <w:t>department’s</w:t>
      </w:r>
      <w:r w:rsidRPr="00803993">
        <w:rPr>
          <w:rFonts w:ascii="Lato" w:hAnsi="Lato"/>
        </w:rPr>
        <w:t xml:space="preserve"> goals of [insert goal 1], [insert goal 2], and [insert goal 3].</w:t>
      </w:r>
    </w:p>
    <w:p w14:paraId="2DC2125E" w14:textId="5229AB60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>Key Benefits and Deliverables for Our Institution:</w:t>
      </w:r>
    </w:p>
    <w:p w14:paraId="2B0A17F1" w14:textId="77777777" w:rsidR="00A60FD7" w:rsidRPr="00803993" w:rsidRDefault="00A60FD7" w:rsidP="00A60FD7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03993">
        <w:rPr>
          <w:rFonts w:ascii="Lato" w:hAnsi="Lato"/>
        </w:rPr>
        <w:t>The course builds our internal capacity, enabling us to offer higher-quality simulation experiences and reduce reliance on external facilitators.</w:t>
      </w:r>
    </w:p>
    <w:p w14:paraId="141A47DD" w14:textId="6E8A7EA6" w:rsidR="004E6294" w:rsidRPr="00803993" w:rsidRDefault="004E6294" w:rsidP="00A60FD7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03993">
        <w:rPr>
          <w:rFonts w:ascii="Lato" w:hAnsi="Lato"/>
        </w:rPr>
        <w:t>I will develop and implement a simulation intervention addressing our specific challenge of [insert current challenge].</w:t>
      </w:r>
    </w:p>
    <w:p w14:paraId="312CA525" w14:textId="40A63FDC" w:rsidR="004E6294" w:rsidRPr="00803993" w:rsidRDefault="004E6294" w:rsidP="004E6294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03993">
        <w:rPr>
          <w:rFonts w:ascii="Lato" w:hAnsi="Lato"/>
        </w:rPr>
        <w:t>I will bring back actionable deliverables including: a scenario script, debriefing guide, pilot implementation plan (within 2 months of return), and outcome metrics for evaluation.</w:t>
      </w:r>
    </w:p>
    <w:p w14:paraId="6C8CA385" w14:textId="0B5D9E2C" w:rsidR="00A60FD7" w:rsidRPr="00803993" w:rsidRDefault="00A60FD7" w:rsidP="004E6294">
      <w:pPr>
        <w:pStyle w:val="ListParagraph"/>
        <w:numPr>
          <w:ilvl w:val="0"/>
          <w:numId w:val="6"/>
        </w:numPr>
        <w:rPr>
          <w:rFonts w:ascii="Lato" w:hAnsi="Lato"/>
        </w:rPr>
      </w:pPr>
      <w:r w:rsidRPr="00803993">
        <w:rPr>
          <w:rFonts w:ascii="Lato" w:hAnsi="Lato"/>
        </w:rPr>
        <w:t>I will commit to a post-course timeline for deliverables and share my learnings with the department to maximize value.</w:t>
      </w:r>
    </w:p>
    <w:p w14:paraId="563315E4" w14:textId="44ECBB81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>Budget &amp; Schedule:</w:t>
      </w:r>
    </w:p>
    <w:p w14:paraId="07272F03" w14:textId="65924DA8" w:rsidR="004E6294" w:rsidRPr="00803993" w:rsidRDefault="004E6294" w:rsidP="00A60FD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>Course Tuition: [Insert Cost</w:t>
      </w:r>
      <w:r w:rsidR="00A60FD7" w:rsidRPr="00803993">
        <w:rPr>
          <w:rFonts w:ascii="Lato" w:hAnsi="Lato"/>
        </w:rPr>
        <w:t>]</w:t>
      </w:r>
    </w:p>
    <w:p w14:paraId="7C720A76" w14:textId="38BA0E1B" w:rsidR="004E6294" w:rsidRPr="00803993" w:rsidRDefault="004E6294" w:rsidP="00A60FD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>Format: [In-person Boston / Live-online]</w:t>
      </w:r>
    </w:p>
    <w:p w14:paraId="27DD8840" w14:textId="77777777" w:rsidR="00A60FD7" w:rsidRPr="00803993" w:rsidRDefault="004E6294" w:rsidP="00A60FD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 xml:space="preserve">Time Away: </w:t>
      </w:r>
    </w:p>
    <w:p w14:paraId="186F2360" w14:textId="6DC751E2" w:rsidR="00A60FD7" w:rsidRPr="00803993" w:rsidRDefault="004E6294" w:rsidP="00A60FD7">
      <w:pPr>
        <w:pStyle w:val="ListParagraph"/>
        <w:numPr>
          <w:ilvl w:val="1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>5 full consecutive days</w:t>
      </w:r>
      <w:r w:rsidR="00A60FD7" w:rsidRPr="00803993">
        <w:rPr>
          <w:rFonts w:ascii="Lato" w:hAnsi="Lato"/>
        </w:rPr>
        <w:t xml:space="preserve"> for course attendance. </w:t>
      </w:r>
    </w:p>
    <w:p w14:paraId="375061CE" w14:textId="46D7B273" w:rsidR="00A60FD7" w:rsidRPr="00803993" w:rsidRDefault="00A60FD7" w:rsidP="00A60FD7">
      <w:pPr>
        <w:pStyle w:val="ListParagraph"/>
        <w:numPr>
          <w:ilvl w:val="1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>[Insert number of days] days for travel</w:t>
      </w:r>
      <w:r w:rsidR="002B3E90" w:rsidRPr="00803993">
        <w:rPr>
          <w:rFonts w:ascii="Lato" w:hAnsi="Lato"/>
        </w:rPr>
        <w:t xml:space="preserve"> (if applicable)</w:t>
      </w:r>
    </w:p>
    <w:p w14:paraId="447EA159" w14:textId="541569DD" w:rsidR="004E6294" w:rsidRPr="00803993" w:rsidRDefault="004E6294" w:rsidP="004E6294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803993">
        <w:rPr>
          <w:rFonts w:ascii="Lato" w:hAnsi="Lato"/>
        </w:rPr>
        <w:t>Additional Costs: [If in-person: travel, lodging, meals]</w:t>
      </w:r>
    </w:p>
    <w:p w14:paraId="38653527" w14:textId="7442F7F9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 xml:space="preserve">Investing in this course will enable us to elevate our simulation </w:t>
      </w:r>
      <w:r w:rsidR="00A60FD7" w:rsidRPr="00803993">
        <w:rPr>
          <w:rFonts w:ascii="Lato" w:hAnsi="Lato"/>
        </w:rPr>
        <w:t>program</w:t>
      </w:r>
      <w:r w:rsidRPr="00803993">
        <w:rPr>
          <w:rFonts w:ascii="Lato" w:hAnsi="Lato"/>
        </w:rPr>
        <w:t>, improve team</w:t>
      </w:r>
      <w:r w:rsidR="00A60FD7" w:rsidRPr="00803993">
        <w:rPr>
          <w:rFonts w:ascii="Lato" w:hAnsi="Lato"/>
        </w:rPr>
        <w:t xml:space="preserve"> morale,</w:t>
      </w:r>
      <w:r w:rsidRPr="00803993">
        <w:rPr>
          <w:rFonts w:ascii="Lato" w:hAnsi="Lato"/>
        </w:rPr>
        <w:t xml:space="preserve"> patient outcomes, and build sustainable infrastructure for future learning. I appreciate your </w:t>
      </w:r>
      <w:proofErr w:type="gramStart"/>
      <w:r w:rsidRPr="00803993">
        <w:rPr>
          <w:rFonts w:ascii="Lato" w:hAnsi="Lato"/>
        </w:rPr>
        <w:t>consideration</w:t>
      </w:r>
      <w:r w:rsidR="00A60FD7" w:rsidRPr="00803993">
        <w:rPr>
          <w:rFonts w:ascii="Lato" w:hAnsi="Lato"/>
        </w:rPr>
        <w:t>,</w:t>
      </w:r>
      <w:r w:rsidRPr="00803993">
        <w:rPr>
          <w:rFonts w:ascii="Lato" w:hAnsi="Lato"/>
        </w:rPr>
        <w:t xml:space="preserve"> and</w:t>
      </w:r>
      <w:proofErr w:type="gramEnd"/>
      <w:r w:rsidR="00A60FD7" w:rsidRPr="00803993">
        <w:rPr>
          <w:rFonts w:ascii="Lato" w:hAnsi="Lato"/>
        </w:rPr>
        <w:t xml:space="preserve"> will be</w:t>
      </w:r>
      <w:r w:rsidRPr="00803993">
        <w:rPr>
          <w:rFonts w:ascii="Lato" w:hAnsi="Lato"/>
        </w:rPr>
        <w:t xml:space="preserve"> happy to </w:t>
      </w:r>
      <w:r w:rsidR="00746DD4" w:rsidRPr="00803993">
        <w:rPr>
          <w:rFonts w:ascii="Lato" w:hAnsi="Lato"/>
        </w:rPr>
        <w:t>discuss this further.</w:t>
      </w:r>
    </w:p>
    <w:p w14:paraId="1DB4DA0F" w14:textId="77777777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>Sincerely,</w:t>
      </w:r>
    </w:p>
    <w:p w14:paraId="3E1E3077" w14:textId="77777777" w:rsidR="004E6294" w:rsidRPr="00803993" w:rsidRDefault="004E6294" w:rsidP="004E6294">
      <w:pPr>
        <w:rPr>
          <w:rFonts w:ascii="Lato" w:hAnsi="Lato"/>
        </w:rPr>
      </w:pPr>
      <w:r w:rsidRPr="00803993">
        <w:rPr>
          <w:rFonts w:ascii="Lato" w:hAnsi="Lato"/>
        </w:rPr>
        <w:t>[Your Name]</w:t>
      </w:r>
    </w:p>
    <w:p w14:paraId="4CBCD1D1" w14:textId="364F596B" w:rsidR="009A539F" w:rsidRDefault="004E6294">
      <w:pPr>
        <w:rPr>
          <w:rFonts w:ascii="Lato" w:hAnsi="Lato"/>
        </w:rPr>
      </w:pPr>
      <w:r w:rsidRPr="00803993">
        <w:rPr>
          <w:rFonts w:ascii="Lato" w:hAnsi="Lato"/>
        </w:rPr>
        <w:t>[Title / Department]</w:t>
      </w:r>
    </w:p>
    <w:p w14:paraId="7227E647" w14:textId="7FBA155E" w:rsidR="00FF74BF" w:rsidRDefault="00FF74BF">
      <w:pPr>
        <w:rPr>
          <w:rFonts w:ascii="Lato" w:hAnsi="Lato"/>
          <w:b/>
          <w:bCs/>
          <w:sz w:val="28"/>
          <w:szCs w:val="28"/>
        </w:rPr>
      </w:pPr>
    </w:p>
    <w:p w14:paraId="5120EECD" w14:textId="77777777" w:rsidR="00FF74BF" w:rsidRDefault="00FF74BF" w:rsidP="009A539F">
      <w:pPr>
        <w:jc w:val="center"/>
        <w:rPr>
          <w:rFonts w:ascii="Lato" w:hAnsi="Lato"/>
          <w:b/>
          <w:bCs/>
          <w:sz w:val="28"/>
          <w:szCs w:val="28"/>
        </w:rPr>
      </w:pPr>
    </w:p>
    <w:p w14:paraId="03B425FE" w14:textId="20D2C6CA" w:rsidR="007E2E69" w:rsidRPr="009A539F" w:rsidRDefault="007B3709" w:rsidP="009A539F">
      <w:pPr>
        <w:jc w:val="center"/>
        <w:rPr>
          <w:rFonts w:ascii="Lato" w:hAnsi="Lato"/>
          <w:b/>
          <w:bCs/>
          <w:sz w:val="28"/>
          <w:szCs w:val="28"/>
        </w:rPr>
      </w:pPr>
      <w:r w:rsidRPr="009A539F">
        <w:rPr>
          <w:rFonts w:ascii="Lato" w:hAnsi="Lato"/>
          <w:b/>
          <w:bCs/>
          <w:sz w:val="28"/>
          <w:szCs w:val="28"/>
        </w:rPr>
        <w:t xml:space="preserve">Estimated </w:t>
      </w:r>
      <w:r w:rsidR="007E2E69" w:rsidRPr="009A539F">
        <w:rPr>
          <w:rFonts w:ascii="Lato" w:hAnsi="Lato"/>
          <w:b/>
          <w:bCs/>
          <w:sz w:val="28"/>
          <w:szCs w:val="28"/>
        </w:rPr>
        <w:t xml:space="preserve">Budget </w:t>
      </w:r>
      <w:r w:rsidRPr="009A539F">
        <w:rPr>
          <w:rFonts w:ascii="Lato" w:hAnsi="Lato"/>
          <w:b/>
          <w:bCs/>
          <w:sz w:val="28"/>
          <w:szCs w:val="28"/>
        </w:rPr>
        <w:t>W</w:t>
      </w:r>
      <w:r w:rsidR="007E2E69" w:rsidRPr="009A539F">
        <w:rPr>
          <w:rFonts w:ascii="Lato" w:hAnsi="Lato"/>
          <w:b/>
          <w:bCs/>
          <w:sz w:val="28"/>
          <w:szCs w:val="28"/>
        </w:rPr>
        <w:t>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9D6234" w:rsidRPr="00803993" w14:paraId="663027ED" w14:textId="77777777" w:rsidTr="009D6234">
        <w:tc>
          <w:tcPr>
            <w:tcW w:w="4855" w:type="dxa"/>
          </w:tcPr>
          <w:p w14:paraId="7C0D5B27" w14:textId="70F2EA82" w:rsidR="009D6234" w:rsidRPr="009A539F" w:rsidRDefault="009D6234" w:rsidP="009D6234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A539F">
              <w:rPr>
                <w:rFonts w:ascii="Lato" w:hAnsi="Lato"/>
                <w:b/>
                <w:bCs/>
              </w:rPr>
              <w:t>Expense</w:t>
            </w:r>
          </w:p>
        </w:tc>
        <w:tc>
          <w:tcPr>
            <w:tcW w:w="4495" w:type="dxa"/>
          </w:tcPr>
          <w:p w14:paraId="276EF16A" w14:textId="00F7075B" w:rsidR="009D6234" w:rsidRPr="009A539F" w:rsidRDefault="009D6234" w:rsidP="009D6234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A539F">
              <w:rPr>
                <w:rFonts w:ascii="Lato" w:hAnsi="Lato"/>
                <w:b/>
                <w:bCs/>
              </w:rPr>
              <w:t>Estimated Cost</w:t>
            </w:r>
          </w:p>
        </w:tc>
      </w:tr>
      <w:tr w:rsidR="009D6234" w:rsidRPr="00803993" w14:paraId="6FD377E7" w14:textId="77777777" w:rsidTr="009D6234">
        <w:tc>
          <w:tcPr>
            <w:tcW w:w="4855" w:type="dxa"/>
          </w:tcPr>
          <w:p w14:paraId="6078A6AE" w14:textId="236DB00A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Course Tuition</w:t>
            </w:r>
          </w:p>
        </w:tc>
        <w:tc>
          <w:tcPr>
            <w:tcW w:w="4495" w:type="dxa"/>
          </w:tcPr>
          <w:p w14:paraId="0F9F5D85" w14:textId="20907A8C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USD $5,995 (valid through 2026)</w:t>
            </w:r>
          </w:p>
        </w:tc>
      </w:tr>
      <w:tr w:rsidR="009D6234" w:rsidRPr="00803993" w14:paraId="7B3B9CEB" w14:textId="77777777" w:rsidTr="009D6234">
        <w:tc>
          <w:tcPr>
            <w:tcW w:w="4855" w:type="dxa"/>
          </w:tcPr>
          <w:p w14:paraId="1EABC8CA" w14:textId="132AD08F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Transportation (flight, ground)</w:t>
            </w:r>
          </w:p>
        </w:tc>
        <w:tc>
          <w:tcPr>
            <w:tcW w:w="4495" w:type="dxa"/>
          </w:tcPr>
          <w:p w14:paraId="3F42A834" w14:textId="66FF0214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$____________________________</w:t>
            </w:r>
          </w:p>
        </w:tc>
      </w:tr>
      <w:tr w:rsidR="009D6234" w:rsidRPr="00803993" w14:paraId="47877857" w14:textId="77777777" w:rsidTr="009D6234">
        <w:tc>
          <w:tcPr>
            <w:tcW w:w="4855" w:type="dxa"/>
          </w:tcPr>
          <w:p w14:paraId="38FFCEE5" w14:textId="5A5963AB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Lodging</w:t>
            </w:r>
          </w:p>
        </w:tc>
        <w:tc>
          <w:tcPr>
            <w:tcW w:w="4495" w:type="dxa"/>
          </w:tcPr>
          <w:p w14:paraId="48B0F3D8" w14:textId="45125C20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$____________________________</w:t>
            </w:r>
          </w:p>
        </w:tc>
      </w:tr>
      <w:tr w:rsidR="009D6234" w:rsidRPr="00803993" w14:paraId="06AC4D4A" w14:textId="77777777" w:rsidTr="009D6234">
        <w:tc>
          <w:tcPr>
            <w:tcW w:w="4855" w:type="dxa"/>
          </w:tcPr>
          <w:p w14:paraId="33207766" w14:textId="3379D0F0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Meals &amp; incidentals</w:t>
            </w:r>
          </w:p>
        </w:tc>
        <w:tc>
          <w:tcPr>
            <w:tcW w:w="4495" w:type="dxa"/>
          </w:tcPr>
          <w:p w14:paraId="7F915D11" w14:textId="1FCE9444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$____________________________</w:t>
            </w:r>
          </w:p>
        </w:tc>
      </w:tr>
      <w:tr w:rsidR="009D6234" w:rsidRPr="00803993" w14:paraId="5C2F3C65" w14:textId="77777777" w:rsidTr="009D6234">
        <w:tc>
          <w:tcPr>
            <w:tcW w:w="4855" w:type="dxa"/>
          </w:tcPr>
          <w:p w14:paraId="179E138B" w14:textId="13DE8369" w:rsidR="009D6234" w:rsidRPr="00803993" w:rsidRDefault="009D6234" w:rsidP="009A539F">
            <w:pPr>
              <w:spacing w:line="276" w:lineRule="auto"/>
              <w:jc w:val="right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Total Estimated Cost</w:t>
            </w:r>
          </w:p>
        </w:tc>
        <w:tc>
          <w:tcPr>
            <w:tcW w:w="4495" w:type="dxa"/>
          </w:tcPr>
          <w:p w14:paraId="26606C80" w14:textId="4EC79444" w:rsidR="009D6234" w:rsidRPr="00803993" w:rsidRDefault="009D6234" w:rsidP="009D6234">
            <w:pPr>
              <w:spacing w:line="276" w:lineRule="auto"/>
              <w:rPr>
                <w:rFonts w:ascii="Lato" w:hAnsi="Lato"/>
              </w:rPr>
            </w:pPr>
            <w:r w:rsidRPr="00803993">
              <w:rPr>
                <w:rFonts w:ascii="Lato" w:hAnsi="Lato"/>
              </w:rPr>
              <w:t>$____________________________</w:t>
            </w:r>
          </w:p>
        </w:tc>
      </w:tr>
    </w:tbl>
    <w:p w14:paraId="6DDFF677" w14:textId="77777777" w:rsidR="009D6234" w:rsidRPr="009A539F" w:rsidRDefault="009D6234">
      <w:pPr>
        <w:rPr>
          <w:rFonts w:ascii="Lato" w:hAnsi="Lato"/>
          <w:b/>
          <w:bCs/>
          <w:sz w:val="28"/>
          <w:szCs w:val="28"/>
        </w:rPr>
      </w:pPr>
    </w:p>
    <w:p w14:paraId="4EAD10B9" w14:textId="77777777" w:rsidR="009A539F" w:rsidRDefault="007B3709" w:rsidP="009A539F">
      <w:pPr>
        <w:jc w:val="center"/>
        <w:rPr>
          <w:rFonts w:ascii="Lato" w:hAnsi="Lato"/>
          <w:b/>
          <w:bCs/>
          <w:sz w:val="28"/>
          <w:szCs w:val="28"/>
        </w:rPr>
      </w:pPr>
      <w:r w:rsidRPr="009A539F">
        <w:rPr>
          <w:rFonts w:ascii="Lato" w:hAnsi="Lato"/>
          <w:b/>
          <w:bCs/>
          <w:sz w:val="28"/>
          <w:szCs w:val="28"/>
        </w:rPr>
        <w:t>H</w:t>
      </w:r>
      <w:r w:rsidR="00157C15" w:rsidRPr="009A539F">
        <w:rPr>
          <w:rFonts w:ascii="Lato" w:hAnsi="Lato"/>
          <w:b/>
          <w:bCs/>
          <w:sz w:val="28"/>
          <w:szCs w:val="28"/>
        </w:rPr>
        <w:t xml:space="preserve">ealthcare </w:t>
      </w:r>
      <w:r w:rsidRPr="009A539F">
        <w:rPr>
          <w:rFonts w:ascii="Lato" w:hAnsi="Lato"/>
          <w:b/>
          <w:bCs/>
          <w:sz w:val="28"/>
          <w:szCs w:val="28"/>
        </w:rPr>
        <w:t>S</w:t>
      </w:r>
      <w:r w:rsidR="00157C15" w:rsidRPr="009A539F">
        <w:rPr>
          <w:rFonts w:ascii="Lato" w:hAnsi="Lato"/>
          <w:b/>
          <w:bCs/>
          <w:sz w:val="28"/>
          <w:szCs w:val="28"/>
        </w:rPr>
        <w:t xml:space="preserve">imulation </w:t>
      </w:r>
      <w:r w:rsidRPr="009A539F">
        <w:rPr>
          <w:rFonts w:ascii="Lato" w:hAnsi="Lato"/>
          <w:b/>
          <w:bCs/>
          <w:sz w:val="28"/>
          <w:szCs w:val="28"/>
        </w:rPr>
        <w:t>E</w:t>
      </w:r>
      <w:r w:rsidR="00157C15" w:rsidRPr="009A539F">
        <w:rPr>
          <w:rFonts w:ascii="Lato" w:hAnsi="Lato"/>
          <w:b/>
          <w:bCs/>
          <w:sz w:val="28"/>
          <w:szCs w:val="28"/>
        </w:rPr>
        <w:t>ssentials: Design and Debriefing</w:t>
      </w:r>
      <w:r w:rsidRPr="009A539F">
        <w:rPr>
          <w:rFonts w:ascii="Lato" w:hAnsi="Lato"/>
          <w:b/>
          <w:bCs/>
          <w:sz w:val="28"/>
          <w:szCs w:val="28"/>
        </w:rPr>
        <w:t xml:space="preserve"> </w:t>
      </w:r>
    </w:p>
    <w:p w14:paraId="66869CE6" w14:textId="41AF0B30" w:rsidR="007B3709" w:rsidRPr="009A539F" w:rsidRDefault="007B3709" w:rsidP="009A539F">
      <w:pPr>
        <w:jc w:val="center"/>
        <w:rPr>
          <w:rFonts w:ascii="Lato" w:hAnsi="Lato"/>
          <w:b/>
          <w:bCs/>
          <w:sz w:val="28"/>
          <w:szCs w:val="28"/>
        </w:rPr>
      </w:pPr>
      <w:r w:rsidRPr="009A539F">
        <w:rPr>
          <w:rFonts w:ascii="Lato" w:hAnsi="Lato"/>
          <w:b/>
          <w:bCs/>
          <w:sz w:val="28"/>
          <w:szCs w:val="28"/>
        </w:rPr>
        <w:t xml:space="preserve">Course Agenda </w:t>
      </w:r>
      <w:r w:rsidR="009A539F" w:rsidRPr="009A539F">
        <w:rPr>
          <w:rFonts w:ascii="Lato" w:hAnsi="Lato"/>
          <w:b/>
          <w:bCs/>
          <w:sz w:val="28"/>
          <w:szCs w:val="28"/>
        </w:rPr>
        <w:t>a</w:t>
      </w:r>
      <w:r w:rsidRPr="009A539F">
        <w:rPr>
          <w:rFonts w:ascii="Lato" w:hAnsi="Lato"/>
          <w:b/>
          <w:bCs/>
          <w:sz w:val="28"/>
          <w:szCs w:val="28"/>
        </w:rPr>
        <w:t>t a Glance</w:t>
      </w:r>
    </w:p>
    <w:p w14:paraId="51F660A7" w14:textId="26FD45B9" w:rsidR="007E2E69" w:rsidRPr="009A539F" w:rsidRDefault="00157C15">
      <w:pPr>
        <w:rPr>
          <w:rFonts w:ascii="Lato" w:hAnsi="Lato"/>
          <w:b/>
          <w:bCs/>
        </w:rPr>
      </w:pPr>
      <w:r w:rsidRPr="009A539F">
        <w:rPr>
          <w:rFonts w:ascii="Lato" w:hAnsi="Lato"/>
          <w:b/>
          <w:bCs/>
        </w:rPr>
        <w:t>Course Readiness Goals:</w:t>
      </w:r>
    </w:p>
    <w:p w14:paraId="3FD12D51" w14:textId="2D08FD4A" w:rsidR="00157C15" w:rsidRPr="00803993" w:rsidRDefault="00157C15" w:rsidP="00157C15">
      <w:pPr>
        <w:numPr>
          <w:ilvl w:val="0"/>
          <w:numId w:val="9"/>
        </w:numPr>
        <w:spacing w:after="0"/>
        <w:rPr>
          <w:rFonts w:ascii="Lato" w:hAnsi="Lato"/>
        </w:rPr>
      </w:pPr>
      <w:r w:rsidRPr="00803993">
        <w:rPr>
          <w:rFonts w:ascii="Lato" w:hAnsi="Lato"/>
        </w:rPr>
        <w:t>Co-create a strategic plan with partners to make a sustainable impact with simulation.</w:t>
      </w:r>
    </w:p>
    <w:p w14:paraId="56C45A29" w14:textId="4CE9C68A" w:rsidR="00157C15" w:rsidRPr="00803993" w:rsidRDefault="00157C15" w:rsidP="00157C15">
      <w:pPr>
        <w:numPr>
          <w:ilvl w:val="0"/>
          <w:numId w:val="9"/>
        </w:numPr>
        <w:spacing w:after="0"/>
        <w:rPr>
          <w:rFonts w:ascii="Lato" w:hAnsi="Lato"/>
        </w:rPr>
      </w:pPr>
      <w:r w:rsidRPr="00803993">
        <w:rPr>
          <w:rFonts w:ascii="Lato" w:hAnsi="Lato"/>
        </w:rPr>
        <w:t>Build a challenging and safe learning environment.</w:t>
      </w:r>
    </w:p>
    <w:p w14:paraId="45C3B9A6" w14:textId="3F7280FD" w:rsidR="00157C15" w:rsidRPr="00803993" w:rsidRDefault="00157C15" w:rsidP="00157C15">
      <w:pPr>
        <w:numPr>
          <w:ilvl w:val="0"/>
          <w:numId w:val="9"/>
        </w:numPr>
        <w:spacing w:after="0"/>
        <w:rPr>
          <w:rFonts w:ascii="Lato" w:hAnsi="Lato"/>
        </w:rPr>
      </w:pPr>
      <w:r w:rsidRPr="00803993">
        <w:rPr>
          <w:rFonts w:ascii="Lato" w:hAnsi="Lato"/>
        </w:rPr>
        <w:t>Design, conduct, and debrief simulations across the SimZones.</w:t>
      </w:r>
    </w:p>
    <w:p w14:paraId="00B5FE95" w14:textId="26CB301F" w:rsidR="00157C15" w:rsidRPr="00803993" w:rsidRDefault="00157C15" w:rsidP="00157C15">
      <w:pPr>
        <w:numPr>
          <w:ilvl w:val="0"/>
          <w:numId w:val="9"/>
        </w:numPr>
        <w:spacing w:after="0"/>
        <w:rPr>
          <w:rFonts w:ascii="Lato" w:hAnsi="Lato"/>
        </w:rPr>
      </w:pPr>
      <w:r w:rsidRPr="00803993">
        <w:rPr>
          <w:rFonts w:ascii="Lato" w:hAnsi="Lato"/>
        </w:rPr>
        <w:t>Apply the “With Good Judgment” approach to change behavior.</w:t>
      </w:r>
    </w:p>
    <w:p w14:paraId="0D73AB32" w14:textId="481B723F" w:rsidR="00157C15" w:rsidRPr="00803993" w:rsidRDefault="00157C15" w:rsidP="00157C15">
      <w:pPr>
        <w:numPr>
          <w:ilvl w:val="0"/>
          <w:numId w:val="9"/>
        </w:numPr>
        <w:spacing w:after="0"/>
        <w:rPr>
          <w:rFonts w:ascii="Lato" w:hAnsi="Lato"/>
        </w:rPr>
      </w:pPr>
      <w:r w:rsidRPr="00803993">
        <w:rPr>
          <w:rFonts w:ascii="Lato" w:hAnsi="Lato"/>
        </w:rPr>
        <w:t>Thrive as an educator and change agent.</w:t>
      </w:r>
    </w:p>
    <w:p w14:paraId="3232FB61" w14:textId="77777777" w:rsidR="00157C15" w:rsidRPr="00803993" w:rsidRDefault="00157C15" w:rsidP="00157C15">
      <w:pPr>
        <w:spacing w:after="0"/>
        <w:rPr>
          <w:rFonts w:ascii="Lato" w:hAnsi="Lato"/>
        </w:rPr>
      </w:pPr>
    </w:p>
    <w:p w14:paraId="5430BBC9" w14:textId="2C91F998" w:rsidR="00157C15" w:rsidRPr="009A539F" w:rsidRDefault="00157C15" w:rsidP="00157C15">
      <w:pPr>
        <w:spacing w:after="0"/>
        <w:rPr>
          <w:rFonts w:ascii="Lato" w:hAnsi="Lato"/>
          <w:b/>
          <w:bCs/>
        </w:rPr>
      </w:pPr>
      <w:r w:rsidRPr="009A539F">
        <w:rPr>
          <w:rFonts w:ascii="Lato" w:hAnsi="Lato"/>
          <w:b/>
          <w:bCs/>
        </w:rPr>
        <w:t xml:space="preserve">Day 1: </w:t>
      </w:r>
    </w:p>
    <w:p w14:paraId="7DDDF856" w14:textId="41B080C4" w:rsidR="00E27FD5" w:rsidRDefault="003767EF" w:rsidP="009A539F">
      <w:pPr>
        <w:pStyle w:val="ListParagraph"/>
        <w:numPr>
          <w:ilvl w:val="0"/>
          <w:numId w:val="11"/>
        </w:numPr>
        <w:spacing w:after="0"/>
        <w:rPr>
          <w:rFonts w:ascii="Lato" w:hAnsi="Lato"/>
        </w:rPr>
      </w:pPr>
      <w:r>
        <w:rPr>
          <w:rFonts w:ascii="Lato" w:hAnsi="Lato"/>
        </w:rPr>
        <w:t>Course Opening</w:t>
      </w:r>
      <w:r w:rsidR="0062150D">
        <w:rPr>
          <w:rFonts w:ascii="Lato" w:hAnsi="Lato"/>
        </w:rPr>
        <w:t xml:space="preserve"> -</w:t>
      </w:r>
      <w:r w:rsidR="00F46DC7">
        <w:rPr>
          <w:rFonts w:ascii="Lato" w:hAnsi="Lato"/>
        </w:rPr>
        <w:t xml:space="preserve"> </w:t>
      </w:r>
      <w:r>
        <w:rPr>
          <w:rFonts w:ascii="Lato" w:hAnsi="Lato"/>
        </w:rPr>
        <w:t xml:space="preserve">Building Our </w:t>
      </w:r>
      <w:r w:rsidR="00FA0FB7">
        <w:rPr>
          <w:rFonts w:ascii="Lato" w:hAnsi="Lato"/>
        </w:rPr>
        <w:t>Learning Teams</w:t>
      </w:r>
    </w:p>
    <w:p w14:paraId="7382DCE7" w14:textId="64715088" w:rsidR="004763C4" w:rsidRPr="009A539F" w:rsidRDefault="009A539F" w:rsidP="009A539F">
      <w:pPr>
        <w:pStyle w:val="ListParagraph"/>
        <w:numPr>
          <w:ilvl w:val="0"/>
          <w:numId w:val="11"/>
        </w:numPr>
        <w:spacing w:after="0"/>
        <w:rPr>
          <w:rFonts w:ascii="Lato" w:hAnsi="Lato"/>
        </w:rPr>
      </w:pPr>
      <w:r>
        <w:rPr>
          <w:rFonts w:ascii="Lato" w:hAnsi="Lato"/>
        </w:rPr>
        <w:t>Partnering with</w:t>
      </w:r>
      <w:r w:rsidR="00E27FD5">
        <w:rPr>
          <w:rFonts w:ascii="Lato" w:hAnsi="Lato"/>
        </w:rPr>
        <w:t xml:space="preserve"> Leaders in Your Institution</w:t>
      </w:r>
      <w:r w:rsidR="003767EF">
        <w:rPr>
          <w:rFonts w:ascii="Lato" w:hAnsi="Lato"/>
        </w:rPr>
        <w:t xml:space="preserve"> to Build Simulation Programs</w:t>
      </w:r>
      <w:r w:rsidR="00E27FD5">
        <w:rPr>
          <w:rFonts w:ascii="Lato" w:hAnsi="Lato"/>
        </w:rPr>
        <w:t>: An Immersive Simulation</w:t>
      </w:r>
    </w:p>
    <w:p w14:paraId="3A2EEF94" w14:textId="58CEFBF6" w:rsidR="004763C4" w:rsidRPr="009A539F" w:rsidRDefault="00E27FD5" w:rsidP="009A539F">
      <w:pPr>
        <w:pStyle w:val="ListParagraph"/>
        <w:numPr>
          <w:ilvl w:val="0"/>
          <w:numId w:val="11"/>
        </w:numPr>
        <w:spacing w:after="0"/>
        <w:rPr>
          <w:rFonts w:ascii="Lato" w:hAnsi="Lato"/>
        </w:rPr>
      </w:pPr>
      <w:r>
        <w:rPr>
          <w:rFonts w:ascii="Lato" w:hAnsi="Lato"/>
        </w:rPr>
        <w:t>Developing Your Institutional Simulation Project</w:t>
      </w:r>
    </w:p>
    <w:p w14:paraId="3EDC31F2" w14:textId="085D9451" w:rsidR="00E27FD5" w:rsidRDefault="004763C4" w:rsidP="009A539F">
      <w:pPr>
        <w:pStyle w:val="ListParagraph"/>
        <w:numPr>
          <w:ilvl w:val="0"/>
          <w:numId w:val="11"/>
        </w:numPr>
        <w:spacing w:after="0"/>
        <w:rPr>
          <w:rFonts w:ascii="Lato" w:hAnsi="Lato"/>
        </w:rPr>
      </w:pPr>
      <w:r w:rsidRPr="009A539F">
        <w:rPr>
          <w:rFonts w:ascii="Lato" w:hAnsi="Lato"/>
        </w:rPr>
        <w:t xml:space="preserve">Readiness </w:t>
      </w:r>
      <w:r w:rsidR="00E27FD5">
        <w:rPr>
          <w:rFonts w:ascii="Lato" w:hAnsi="Lato"/>
        </w:rPr>
        <w:t>P</w:t>
      </w:r>
      <w:r w:rsidRPr="009A539F">
        <w:rPr>
          <w:rFonts w:ascii="Lato" w:hAnsi="Lato"/>
        </w:rPr>
        <w:t>lanning</w:t>
      </w:r>
      <w:r w:rsidR="00E27FD5">
        <w:rPr>
          <w:rFonts w:ascii="Lato" w:hAnsi="Lato"/>
        </w:rPr>
        <w:t>: Getting Teams Ready for Challenges</w:t>
      </w:r>
    </w:p>
    <w:p w14:paraId="59431CAA" w14:textId="5F6D2012" w:rsidR="004763C4" w:rsidRPr="009A539F" w:rsidRDefault="004763C4" w:rsidP="009A539F">
      <w:pPr>
        <w:pStyle w:val="ListParagraph"/>
        <w:numPr>
          <w:ilvl w:val="0"/>
          <w:numId w:val="11"/>
        </w:numPr>
        <w:spacing w:after="0"/>
        <w:rPr>
          <w:rFonts w:ascii="Lato" w:hAnsi="Lato"/>
        </w:rPr>
      </w:pPr>
      <w:r w:rsidRPr="009A539F">
        <w:rPr>
          <w:rFonts w:ascii="Lato" w:hAnsi="Lato"/>
        </w:rPr>
        <w:t>SimZones</w:t>
      </w:r>
      <w:r w:rsidR="00E27FD5">
        <w:rPr>
          <w:rFonts w:ascii="Lato" w:hAnsi="Lato"/>
        </w:rPr>
        <w:t>:</w:t>
      </w:r>
      <w:r w:rsidR="00F46DC7">
        <w:rPr>
          <w:rFonts w:ascii="Lato" w:hAnsi="Lato"/>
        </w:rPr>
        <w:t xml:space="preserve"> Implementing a Simulation Instructional Design Model</w:t>
      </w:r>
    </w:p>
    <w:p w14:paraId="5FCC9991" w14:textId="77777777" w:rsidR="004763C4" w:rsidRPr="00803993" w:rsidRDefault="004763C4" w:rsidP="00157C15">
      <w:pPr>
        <w:spacing w:after="0"/>
        <w:rPr>
          <w:rFonts w:ascii="Lato" w:hAnsi="Lato"/>
        </w:rPr>
      </w:pPr>
    </w:p>
    <w:p w14:paraId="06A2E336" w14:textId="2A9DB6B1" w:rsidR="004763C4" w:rsidRPr="00E27FD5" w:rsidRDefault="004763C4" w:rsidP="00157C15">
      <w:pPr>
        <w:spacing w:after="0"/>
        <w:rPr>
          <w:rFonts w:ascii="Lato" w:hAnsi="Lato"/>
          <w:b/>
          <w:bCs/>
        </w:rPr>
      </w:pPr>
      <w:r w:rsidRPr="00E27FD5">
        <w:rPr>
          <w:rFonts w:ascii="Lato" w:hAnsi="Lato"/>
          <w:b/>
          <w:bCs/>
        </w:rPr>
        <w:t>Day 2:</w:t>
      </w:r>
    </w:p>
    <w:p w14:paraId="742AF2DD" w14:textId="77777777" w:rsidR="00EE1526" w:rsidRDefault="004763C4" w:rsidP="00EE1526">
      <w:pPr>
        <w:pStyle w:val="ListParagraph"/>
        <w:numPr>
          <w:ilvl w:val="0"/>
          <w:numId w:val="12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>Teaching, Coaching, and Debriefing with Good Judgment</w:t>
      </w:r>
      <w:r w:rsidR="00E27FD5" w:rsidRPr="00E27FD5">
        <w:rPr>
          <w:rFonts w:ascii="Lato" w:hAnsi="Lato"/>
        </w:rPr>
        <w:t>:</w:t>
      </w:r>
      <w:r w:rsidRPr="00E27FD5">
        <w:rPr>
          <w:rFonts w:ascii="Lato" w:hAnsi="Lato"/>
        </w:rPr>
        <w:t xml:space="preserve"> </w:t>
      </w:r>
      <w:r w:rsidR="00E27FD5" w:rsidRPr="00E27FD5">
        <w:rPr>
          <w:rFonts w:ascii="Lato" w:hAnsi="Lato"/>
        </w:rPr>
        <w:t>An I</w:t>
      </w:r>
      <w:r w:rsidRPr="00E27FD5">
        <w:rPr>
          <w:rFonts w:ascii="Lato" w:hAnsi="Lato"/>
        </w:rPr>
        <w:t xml:space="preserve">mmersive </w:t>
      </w:r>
      <w:r w:rsidR="00E27FD5" w:rsidRPr="00E27FD5">
        <w:rPr>
          <w:rFonts w:ascii="Lato" w:hAnsi="Lato"/>
        </w:rPr>
        <w:t>S</w:t>
      </w:r>
      <w:r w:rsidRPr="00E27FD5">
        <w:rPr>
          <w:rFonts w:ascii="Lato" w:hAnsi="Lato"/>
        </w:rPr>
        <w:t>imulation</w:t>
      </w:r>
    </w:p>
    <w:p w14:paraId="66FD5C9B" w14:textId="60B3FE2D" w:rsidR="004576BE" w:rsidRPr="00EE1526" w:rsidRDefault="004763C4" w:rsidP="00EE1526">
      <w:pPr>
        <w:pStyle w:val="ListParagraph"/>
        <w:numPr>
          <w:ilvl w:val="0"/>
          <w:numId w:val="12"/>
        </w:numPr>
        <w:spacing w:after="0"/>
        <w:rPr>
          <w:rFonts w:ascii="Lato" w:hAnsi="Lato"/>
        </w:rPr>
      </w:pPr>
      <w:r w:rsidRPr="00EE1526">
        <w:rPr>
          <w:rFonts w:ascii="Lato" w:hAnsi="Lato"/>
        </w:rPr>
        <w:t>Frames-Action-Result</w:t>
      </w:r>
      <w:r w:rsidR="00E27FD5" w:rsidRPr="00EE1526">
        <w:rPr>
          <w:rFonts w:ascii="Lato" w:hAnsi="Lato"/>
        </w:rPr>
        <w:t>s</w:t>
      </w:r>
      <w:r w:rsidRPr="00EE1526">
        <w:rPr>
          <w:rFonts w:ascii="Lato" w:hAnsi="Lato"/>
        </w:rPr>
        <w:t xml:space="preserve">: </w:t>
      </w:r>
      <w:r w:rsidR="00C32E85" w:rsidRPr="00EE1526">
        <w:rPr>
          <w:rFonts w:ascii="Lato" w:hAnsi="Lato"/>
        </w:rPr>
        <w:t xml:space="preserve">A Framework for </w:t>
      </w:r>
      <w:r w:rsidR="00E27FD5" w:rsidRPr="00EE1526">
        <w:rPr>
          <w:rFonts w:ascii="Lato" w:hAnsi="Lato"/>
        </w:rPr>
        <w:t>Effective Behavior Change</w:t>
      </w:r>
    </w:p>
    <w:p w14:paraId="7870901D" w14:textId="1A5F919C" w:rsidR="004763C4" w:rsidRPr="00E27FD5" w:rsidRDefault="004763C4" w:rsidP="00E27FD5">
      <w:pPr>
        <w:pStyle w:val="ListParagraph"/>
        <w:numPr>
          <w:ilvl w:val="0"/>
          <w:numId w:val="12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 xml:space="preserve">Good Judgment and Sim Zones: </w:t>
      </w:r>
      <w:r w:rsidR="00E27FD5">
        <w:rPr>
          <w:rFonts w:ascii="Lato" w:hAnsi="Lato"/>
        </w:rPr>
        <w:t>D</w:t>
      </w:r>
      <w:r w:rsidRPr="00E27FD5">
        <w:rPr>
          <w:rFonts w:ascii="Lato" w:hAnsi="Lato"/>
        </w:rPr>
        <w:t>evelop</w:t>
      </w:r>
      <w:r w:rsidR="00E27FD5">
        <w:rPr>
          <w:rFonts w:ascii="Lato" w:hAnsi="Lato"/>
        </w:rPr>
        <w:t>ing</w:t>
      </w:r>
      <w:r w:rsidRPr="00E27FD5">
        <w:rPr>
          <w:rFonts w:ascii="Lato" w:hAnsi="Lato"/>
        </w:rPr>
        <w:t xml:space="preserve"> </w:t>
      </w:r>
      <w:r w:rsidR="00E27FD5">
        <w:rPr>
          <w:rFonts w:ascii="Lato" w:hAnsi="Lato"/>
        </w:rPr>
        <w:t>Y</w:t>
      </w:r>
      <w:r w:rsidRPr="00E27FD5">
        <w:rPr>
          <w:rFonts w:ascii="Lato" w:hAnsi="Lato"/>
        </w:rPr>
        <w:t xml:space="preserve">our </w:t>
      </w:r>
      <w:r w:rsidR="00901474">
        <w:rPr>
          <w:rFonts w:ascii="Lato" w:hAnsi="Lato"/>
        </w:rPr>
        <w:t xml:space="preserve">Simulation </w:t>
      </w:r>
      <w:r w:rsidR="00E27FD5">
        <w:rPr>
          <w:rFonts w:ascii="Lato" w:hAnsi="Lato"/>
        </w:rPr>
        <w:t>P</w:t>
      </w:r>
      <w:r w:rsidRPr="00E27FD5">
        <w:rPr>
          <w:rFonts w:ascii="Lato" w:hAnsi="Lato"/>
        </w:rPr>
        <w:t>roject</w:t>
      </w:r>
    </w:p>
    <w:p w14:paraId="6A265697" w14:textId="09AA62DA" w:rsidR="00E27FD5" w:rsidRDefault="004763C4" w:rsidP="004576BE">
      <w:pPr>
        <w:pStyle w:val="ListParagraph"/>
        <w:numPr>
          <w:ilvl w:val="0"/>
          <w:numId w:val="12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>Preview-Advocacy-Inquiry (PAAIL)</w:t>
      </w:r>
      <w:r w:rsidR="00F46DC7">
        <w:rPr>
          <w:rFonts w:ascii="Lato" w:hAnsi="Lato"/>
        </w:rPr>
        <w:t xml:space="preserve"> - A Key Conversational Tool for </w:t>
      </w:r>
      <w:r w:rsidR="004B43F1">
        <w:rPr>
          <w:rFonts w:ascii="Lato" w:hAnsi="Lato"/>
        </w:rPr>
        <w:t>Impactful</w:t>
      </w:r>
      <w:r w:rsidR="00F46DC7">
        <w:rPr>
          <w:rFonts w:ascii="Lato" w:hAnsi="Lato"/>
        </w:rPr>
        <w:t xml:space="preserve"> Debriefings: Immersive </w:t>
      </w:r>
      <w:r w:rsidR="00901474">
        <w:rPr>
          <w:rFonts w:ascii="Lato" w:hAnsi="Lato"/>
        </w:rPr>
        <w:t>Practice</w:t>
      </w:r>
    </w:p>
    <w:p w14:paraId="328201A5" w14:textId="77777777" w:rsidR="004576BE" w:rsidRPr="004576BE" w:rsidRDefault="004576BE" w:rsidP="004576BE">
      <w:pPr>
        <w:pStyle w:val="ListParagraph"/>
        <w:spacing w:after="0"/>
        <w:rPr>
          <w:rFonts w:ascii="Lato" w:hAnsi="Lato"/>
        </w:rPr>
      </w:pPr>
    </w:p>
    <w:p w14:paraId="06661406" w14:textId="77777777" w:rsidR="00FF74BF" w:rsidRDefault="00FF74BF" w:rsidP="00157C15">
      <w:pPr>
        <w:spacing w:after="0"/>
        <w:rPr>
          <w:rFonts w:ascii="Lato" w:hAnsi="Lato"/>
          <w:b/>
          <w:bCs/>
        </w:rPr>
      </w:pPr>
    </w:p>
    <w:p w14:paraId="66414C98" w14:textId="777609E2" w:rsidR="004763C4" w:rsidRPr="00E27FD5" w:rsidRDefault="004763C4" w:rsidP="00157C15">
      <w:pPr>
        <w:spacing w:after="0"/>
        <w:rPr>
          <w:rFonts w:ascii="Lato" w:hAnsi="Lato"/>
          <w:b/>
          <w:bCs/>
        </w:rPr>
      </w:pPr>
      <w:r w:rsidRPr="00E27FD5">
        <w:rPr>
          <w:rFonts w:ascii="Lato" w:hAnsi="Lato"/>
          <w:b/>
          <w:bCs/>
        </w:rPr>
        <w:t>Day 3:</w:t>
      </w:r>
    </w:p>
    <w:p w14:paraId="6DBD81DB" w14:textId="7AEEAB82" w:rsidR="004763C4" w:rsidRPr="00E27FD5" w:rsidRDefault="003767EF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Implementing an </w:t>
      </w:r>
      <w:r w:rsidR="004B43F1">
        <w:rPr>
          <w:rFonts w:ascii="Lato" w:hAnsi="Lato"/>
        </w:rPr>
        <w:t xml:space="preserve">Effective </w:t>
      </w:r>
      <w:r w:rsidR="001C6F60">
        <w:rPr>
          <w:rFonts w:ascii="Lato" w:hAnsi="Lato"/>
        </w:rPr>
        <w:t>and Engaging</w:t>
      </w:r>
      <w:r>
        <w:rPr>
          <w:rFonts w:ascii="Lato" w:hAnsi="Lato"/>
        </w:rPr>
        <w:t xml:space="preserve"> Debriefing Structure</w:t>
      </w:r>
      <w:r w:rsidR="004763C4" w:rsidRPr="00E27FD5">
        <w:rPr>
          <w:rFonts w:ascii="Lato" w:hAnsi="Lato"/>
        </w:rPr>
        <w:t xml:space="preserve">: </w:t>
      </w:r>
      <w:r w:rsidR="00E27FD5">
        <w:rPr>
          <w:rFonts w:ascii="Lato" w:hAnsi="Lato"/>
        </w:rPr>
        <w:t>Immersive Practice</w:t>
      </w:r>
    </w:p>
    <w:p w14:paraId="494C02EB" w14:textId="78B3EDA6" w:rsidR="004763C4" w:rsidRPr="00E27FD5" w:rsidRDefault="00901474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Creating </w:t>
      </w:r>
      <w:r w:rsidR="00E27FD5">
        <w:rPr>
          <w:rFonts w:ascii="Lato" w:hAnsi="Lato"/>
        </w:rPr>
        <w:t>Psychological Safety in Your Environment</w:t>
      </w:r>
    </w:p>
    <w:p w14:paraId="2BFE3AD5" w14:textId="241D139D" w:rsidR="004763C4" w:rsidRPr="00E27FD5" w:rsidRDefault="00E27FD5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Simulated Debriefing: </w:t>
      </w:r>
      <w:r w:rsidR="00901474">
        <w:rPr>
          <w:rFonts w:ascii="Lato" w:hAnsi="Lato"/>
        </w:rPr>
        <w:t>Immersive Practice</w:t>
      </w:r>
    </w:p>
    <w:p w14:paraId="63E182C2" w14:textId="3A7D2DC6" w:rsidR="004763C4" w:rsidRPr="00E27FD5" w:rsidRDefault="004763C4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 xml:space="preserve">Immersive </w:t>
      </w:r>
      <w:r w:rsidR="00E27FD5">
        <w:rPr>
          <w:rFonts w:ascii="Lato" w:hAnsi="Lato"/>
        </w:rPr>
        <w:t>S</w:t>
      </w:r>
      <w:r w:rsidRPr="00E27FD5">
        <w:rPr>
          <w:rFonts w:ascii="Lato" w:hAnsi="Lato"/>
        </w:rPr>
        <w:t xml:space="preserve">imulation: </w:t>
      </w:r>
      <w:r w:rsidR="00E27FD5">
        <w:rPr>
          <w:rFonts w:ascii="Lato" w:hAnsi="Lato"/>
        </w:rPr>
        <w:t>P</w:t>
      </w:r>
      <w:r w:rsidRPr="00E27FD5">
        <w:rPr>
          <w:rFonts w:ascii="Lato" w:hAnsi="Lato"/>
        </w:rPr>
        <w:t xml:space="preserve">rebriefing, </w:t>
      </w:r>
      <w:r w:rsidR="00E27FD5">
        <w:rPr>
          <w:rFonts w:ascii="Lato" w:hAnsi="Lato"/>
        </w:rPr>
        <w:t>C</w:t>
      </w:r>
      <w:r w:rsidRPr="00E27FD5">
        <w:rPr>
          <w:rFonts w:ascii="Lato" w:hAnsi="Lato"/>
        </w:rPr>
        <w:t xml:space="preserve">linical </w:t>
      </w:r>
      <w:r w:rsidR="00E27FD5">
        <w:rPr>
          <w:rFonts w:ascii="Lato" w:hAnsi="Lato"/>
        </w:rPr>
        <w:t>C</w:t>
      </w:r>
      <w:r w:rsidRPr="00E27FD5">
        <w:rPr>
          <w:rFonts w:ascii="Lato" w:hAnsi="Lato"/>
        </w:rPr>
        <w:t xml:space="preserve">ases, </w:t>
      </w:r>
      <w:r w:rsidR="00E27FD5">
        <w:rPr>
          <w:rFonts w:ascii="Lato" w:hAnsi="Lato"/>
        </w:rPr>
        <w:t>D</w:t>
      </w:r>
      <w:r w:rsidRPr="00E27FD5">
        <w:rPr>
          <w:rFonts w:ascii="Lato" w:hAnsi="Lato"/>
        </w:rPr>
        <w:t>ebriefing</w:t>
      </w:r>
    </w:p>
    <w:p w14:paraId="34A746B4" w14:textId="77777777" w:rsidR="004763C4" w:rsidRPr="00803993" w:rsidRDefault="004763C4" w:rsidP="00157C15">
      <w:pPr>
        <w:spacing w:after="0"/>
        <w:rPr>
          <w:rFonts w:ascii="Lato" w:hAnsi="Lato"/>
        </w:rPr>
      </w:pPr>
    </w:p>
    <w:p w14:paraId="6EA76B59" w14:textId="1A2509C3" w:rsidR="004763C4" w:rsidRPr="00E27FD5" w:rsidRDefault="004763C4" w:rsidP="00157C15">
      <w:pPr>
        <w:spacing w:after="0"/>
        <w:rPr>
          <w:rFonts w:ascii="Lato" w:hAnsi="Lato"/>
          <w:b/>
          <w:bCs/>
        </w:rPr>
      </w:pPr>
      <w:r w:rsidRPr="00E27FD5">
        <w:rPr>
          <w:rFonts w:ascii="Lato" w:hAnsi="Lato"/>
          <w:b/>
          <w:bCs/>
        </w:rPr>
        <w:t>Day 4:</w:t>
      </w:r>
    </w:p>
    <w:p w14:paraId="0A7E0109" w14:textId="2E5262CE" w:rsidR="00E27FD5" w:rsidRPr="00E27FD5" w:rsidRDefault="00E27FD5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Simulated Debriefing: </w:t>
      </w:r>
      <w:r w:rsidR="00901474">
        <w:rPr>
          <w:rFonts w:ascii="Lato" w:hAnsi="Lato"/>
        </w:rPr>
        <w:t>Immersive Practice</w:t>
      </w:r>
    </w:p>
    <w:p w14:paraId="1EFA6540" w14:textId="77777777" w:rsidR="00E27FD5" w:rsidRPr="00E27FD5" w:rsidRDefault="00E27FD5" w:rsidP="00E27FD5">
      <w:pPr>
        <w:pStyle w:val="ListParagraph"/>
        <w:numPr>
          <w:ilvl w:val="0"/>
          <w:numId w:val="13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 xml:space="preserve">Immersive </w:t>
      </w:r>
      <w:r>
        <w:rPr>
          <w:rFonts w:ascii="Lato" w:hAnsi="Lato"/>
        </w:rPr>
        <w:t>S</w:t>
      </w:r>
      <w:r w:rsidRPr="00E27FD5">
        <w:rPr>
          <w:rFonts w:ascii="Lato" w:hAnsi="Lato"/>
        </w:rPr>
        <w:t xml:space="preserve">imulation: </w:t>
      </w:r>
      <w:r>
        <w:rPr>
          <w:rFonts w:ascii="Lato" w:hAnsi="Lato"/>
        </w:rPr>
        <w:t>P</w:t>
      </w:r>
      <w:r w:rsidRPr="00E27FD5">
        <w:rPr>
          <w:rFonts w:ascii="Lato" w:hAnsi="Lato"/>
        </w:rPr>
        <w:t xml:space="preserve">rebriefing, </w:t>
      </w:r>
      <w:r>
        <w:rPr>
          <w:rFonts w:ascii="Lato" w:hAnsi="Lato"/>
        </w:rPr>
        <w:t>C</w:t>
      </w:r>
      <w:r w:rsidRPr="00E27FD5">
        <w:rPr>
          <w:rFonts w:ascii="Lato" w:hAnsi="Lato"/>
        </w:rPr>
        <w:t xml:space="preserve">linical </w:t>
      </w:r>
      <w:r>
        <w:rPr>
          <w:rFonts w:ascii="Lato" w:hAnsi="Lato"/>
        </w:rPr>
        <w:t>C</w:t>
      </w:r>
      <w:r w:rsidRPr="00E27FD5">
        <w:rPr>
          <w:rFonts w:ascii="Lato" w:hAnsi="Lato"/>
        </w:rPr>
        <w:t xml:space="preserve">ases, </w:t>
      </w:r>
      <w:r>
        <w:rPr>
          <w:rFonts w:ascii="Lato" w:hAnsi="Lato"/>
        </w:rPr>
        <w:t>D</w:t>
      </w:r>
      <w:r w:rsidRPr="00E27FD5">
        <w:rPr>
          <w:rFonts w:ascii="Lato" w:hAnsi="Lato"/>
        </w:rPr>
        <w:t>ebriefing</w:t>
      </w:r>
    </w:p>
    <w:p w14:paraId="17BD7B7A" w14:textId="77777777" w:rsidR="004763C4" w:rsidRPr="00803993" w:rsidRDefault="004763C4" w:rsidP="004763C4">
      <w:pPr>
        <w:spacing w:after="0"/>
        <w:rPr>
          <w:rFonts w:ascii="Lato" w:hAnsi="Lato"/>
        </w:rPr>
      </w:pPr>
    </w:p>
    <w:p w14:paraId="5B90C24A" w14:textId="73042FEB" w:rsidR="004763C4" w:rsidRPr="00E27FD5" w:rsidRDefault="004763C4" w:rsidP="004763C4">
      <w:pPr>
        <w:spacing w:after="0"/>
        <w:rPr>
          <w:rFonts w:ascii="Lato" w:hAnsi="Lato"/>
          <w:b/>
          <w:bCs/>
        </w:rPr>
      </w:pPr>
      <w:r w:rsidRPr="00E27FD5">
        <w:rPr>
          <w:rFonts w:ascii="Lato" w:hAnsi="Lato"/>
          <w:b/>
          <w:bCs/>
        </w:rPr>
        <w:t xml:space="preserve">Day 5: </w:t>
      </w:r>
    </w:p>
    <w:p w14:paraId="21AC917C" w14:textId="45111656" w:rsidR="003767EF" w:rsidRDefault="003767EF" w:rsidP="00E27FD5">
      <w:pPr>
        <w:pStyle w:val="ListParagraph"/>
        <w:numPr>
          <w:ilvl w:val="0"/>
          <w:numId w:val="14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Using Simulation for Assessment </w:t>
      </w:r>
      <w:r w:rsidR="00EE1526">
        <w:rPr>
          <w:rFonts w:ascii="Lato" w:hAnsi="Lato"/>
        </w:rPr>
        <w:t xml:space="preserve">of Learning and </w:t>
      </w:r>
      <w:r w:rsidR="0027139D">
        <w:rPr>
          <w:rFonts w:ascii="Lato" w:hAnsi="Lato"/>
        </w:rPr>
        <w:t xml:space="preserve">Evaluation of </w:t>
      </w:r>
      <w:r w:rsidR="00057624">
        <w:rPr>
          <w:rFonts w:ascii="Lato" w:hAnsi="Lato"/>
        </w:rPr>
        <w:t xml:space="preserve">Clinical </w:t>
      </w:r>
      <w:r w:rsidR="00EE1526">
        <w:rPr>
          <w:rFonts w:ascii="Lato" w:hAnsi="Lato"/>
        </w:rPr>
        <w:t>Outcomes</w:t>
      </w:r>
    </w:p>
    <w:p w14:paraId="3CA25197" w14:textId="6AE175AE" w:rsidR="004763C4" w:rsidRPr="00E27FD5" w:rsidRDefault="004763C4" w:rsidP="00E27FD5">
      <w:pPr>
        <w:pStyle w:val="ListParagraph"/>
        <w:numPr>
          <w:ilvl w:val="0"/>
          <w:numId w:val="14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 xml:space="preserve">Select-A-Session: </w:t>
      </w:r>
      <w:r w:rsidR="00E27FD5">
        <w:rPr>
          <w:rFonts w:ascii="Lato" w:hAnsi="Lato"/>
        </w:rPr>
        <w:t>Small Group</w:t>
      </w:r>
      <w:r w:rsidR="00901474">
        <w:rPr>
          <w:rFonts w:ascii="Lato" w:hAnsi="Lato"/>
        </w:rPr>
        <w:t xml:space="preserve"> </w:t>
      </w:r>
      <w:r w:rsidR="00F46DC7">
        <w:rPr>
          <w:rFonts w:ascii="Lato" w:hAnsi="Lato"/>
        </w:rPr>
        <w:t xml:space="preserve">Time with Faculty </w:t>
      </w:r>
      <w:r w:rsidR="00E27FD5">
        <w:rPr>
          <w:rFonts w:ascii="Lato" w:hAnsi="Lato"/>
        </w:rPr>
        <w:t xml:space="preserve">to </w:t>
      </w:r>
      <w:r w:rsidR="00901474">
        <w:rPr>
          <w:rFonts w:ascii="Lato" w:hAnsi="Lato"/>
        </w:rPr>
        <w:t>Focus</w:t>
      </w:r>
      <w:r w:rsidR="00F46DC7">
        <w:rPr>
          <w:rFonts w:ascii="Lato" w:hAnsi="Lato"/>
        </w:rPr>
        <w:t xml:space="preserve"> on</w:t>
      </w:r>
      <w:r w:rsidR="00E27FD5">
        <w:rPr>
          <w:rFonts w:ascii="Lato" w:hAnsi="Lato"/>
        </w:rPr>
        <w:t xml:space="preserve"> Individual Goals</w:t>
      </w:r>
    </w:p>
    <w:p w14:paraId="72039052" w14:textId="4BB2914B" w:rsidR="004763C4" w:rsidRPr="00E27FD5" w:rsidRDefault="004763C4" w:rsidP="00157C15">
      <w:pPr>
        <w:pStyle w:val="ListParagraph"/>
        <w:numPr>
          <w:ilvl w:val="0"/>
          <w:numId w:val="14"/>
        </w:numPr>
        <w:spacing w:after="0"/>
        <w:rPr>
          <w:rFonts w:ascii="Lato" w:hAnsi="Lato"/>
        </w:rPr>
      </w:pPr>
      <w:r w:rsidRPr="00E27FD5">
        <w:rPr>
          <w:rFonts w:ascii="Lato" w:hAnsi="Lato"/>
        </w:rPr>
        <w:t xml:space="preserve">Capstone </w:t>
      </w:r>
      <w:r w:rsidR="00E27FD5">
        <w:rPr>
          <w:rFonts w:ascii="Lato" w:hAnsi="Lato"/>
        </w:rPr>
        <w:t>P</w:t>
      </w:r>
      <w:r w:rsidRPr="00E27FD5">
        <w:rPr>
          <w:rFonts w:ascii="Lato" w:hAnsi="Lato"/>
        </w:rPr>
        <w:t xml:space="preserve">roject: </w:t>
      </w:r>
      <w:r w:rsidR="00E27FD5">
        <w:rPr>
          <w:rFonts w:ascii="Lato" w:hAnsi="Lato"/>
        </w:rPr>
        <w:t>Finalize</w:t>
      </w:r>
      <w:r w:rsidRPr="00E27FD5">
        <w:rPr>
          <w:rFonts w:ascii="Lato" w:hAnsi="Lato"/>
        </w:rPr>
        <w:t xml:space="preserve"> </w:t>
      </w:r>
      <w:r w:rsidR="00F46DC7">
        <w:rPr>
          <w:rFonts w:ascii="Lato" w:hAnsi="Lato"/>
        </w:rPr>
        <w:t>Your Simulation Project to</w:t>
      </w:r>
      <w:r w:rsidR="00E27FD5">
        <w:rPr>
          <w:rFonts w:ascii="Lato" w:hAnsi="Lato"/>
        </w:rPr>
        <w:t xml:space="preserve"> Take Back to Your Institution</w:t>
      </w:r>
    </w:p>
    <w:p w14:paraId="5C397939" w14:textId="77777777" w:rsidR="00157C15" w:rsidRPr="00803993" w:rsidRDefault="00157C15">
      <w:pPr>
        <w:rPr>
          <w:rFonts w:ascii="Lato" w:hAnsi="Lato"/>
        </w:rPr>
      </w:pPr>
    </w:p>
    <w:sectPr w:rsidR="00157C15" w:rsidRPr="00803993" w:rsidSect="008039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D224" w14:textId="77777777" w:rsidR="00765586" w:rsidRDefault="00765586" w:rsidP="009D6234">
      <w:pPr>
        <w:spacing w:after="0" w:line="240" w:lineRule="auto"/>
      </w:pPr>
      <w:r>
        <w:separator/>
      </w:r>
    </w:p>
  </w:endnote>
  <w:endnote w:type="continuationSeparator" w:id="0">
    <w:p w14:paraId="0651F6BD" w14:textId="77777777" w:rsidR="00765586" w:rsidRDefault="00765586" w:rsidP="009D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 Black" w:hAnsi="Lato Black"/>
        <w:b/>
        <w:bCs/>
      </w:rPr>
      <w:id w:val="-156997458"/>
      <w:docPartObj>
        <w:docPartGallery w:val="Page Numbers (Bottom of Page)"/>
        <w:docPartUnique/>
      </w:docPartObj>
    </w:sdtPr>
    <w:sdtContent>
      <w:sdt>
        <w:sdtPr>
          <w:rPr>
            <w:rFonts w:ascii="Lato Black" w:hAnsi="Lato Black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3308A0" w14:textId="07E8F30E" w:rsidR="009D6234" w:rsidRPr="001E4FEC" w:rsidRDefault="009A539F" w:rsidP="009A539F">
            <w:pPr>
              <w:pStyle w:val="Footer"/>
              <w:jc w:val="right"/>
              <w:rPr>
                <w:rFonts w:ascii="Lato Black" w:hAnsi="Lato Black"/>
                <w:b/>
                <w:bCs/>
              </w:rPr>
            </w:pPr>
            <w:r w:rsidRPr="009A539F">
              <w:rPr>
                <w:rFonts w:ascii="Lato" w:hAnsi="Lato"/>
              </w:rPr>
              <w:t xml:space="preserve">harvardmedsim.org </w:t>
            </w:r>
            <w:r>
              <w:rPr>
                <w:rFonts w:ascii="Lato" w:hAnsi="Lato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Lato Black" w:hAnsi="Lato Black"/>
                <w:b/>
                <w:bCs/>
              </w:rPr>
              <w:t xml:space="preserve"> </w:t>
            </w:r>
            <w:r w:rsidR="009D6234" w:rsidRPr="001E4FEC">
              <w:rPr>
                <w:rFonts w:ascii="Lato" w:hAnsi="Lato"/>
              </w:rPr>
              <w:t>Page</w:t>
            </w:r>
            <w:r w:rsidR="009D6234" w:rsidRPr="001E4FEC">
              <w:rPr>
                <w:rFonts w:ascii="Lato Black" w:hAnsi="Lato Black"/>
                <w:b/>
                <w:bCs/>
              </w:rPr>
              <w:t xml:space="preserve"> </w: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begin"/>
            </w:r>
            <w:r w:rsidR="009D6234" w:rsidRPr="001E4FEC">
              <w:rPr>
                <w:rFonts w:ascii="Lato Black" w:hAnsi="Lato Black"/>
                <w:b/>
                <w:bCs/>
              </w:rPr>
              <w:instrText xml:space="preserve"> PAGE </w:instrTex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separate"/>
            </w:r>
            <w:r w:rsidR="009D6234" w:rsidRPr="001E4FEC">
              <w:rPr>
                <w:rFonts w:ascii="Lato Black" w:hAnsi="Lato Black"/>
                <w:b/>
                <w:bCs/>
                <w:noProof/>
              </w:rPr>
              <w:t>2</w: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end"/>
            </w:r>
            <w:r w:rsidR="009D6234" w:rsidRPr="001E4FEC">
              <w:rPr>
                <w:rFonts w:ascii="Lato Black" w:hAnsi="Lato Black"/>
                <w:b/>
                <w:bCs/>
              </w:rPr>
              <w:t xml:space="preserve"> </w:t>
            </w:r>
            <w:r w:rsidR="009D6234" w:rsidRPr="001E4FEC">
              <w:rPr>
                <w:rFonts w:ascii="Lato" w:hAnsi="Lato"/>
              </w:rPr>
              <w:t>of</w:t>
            </w:r>
            <w:r w:rsidR="009D6234" w:rsidRPr="001E4FEC">
              <w:rPr>
                <w:rFonts w:ascii="Lato Black" w:hAnsi="Lato Black"/>
                <w:b/>
                <w:bCs/>
              </w:rPr>
              <w:t xml:space="preserve"> </w: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begin"/>
            </w:r>
            <w:r w:rsidR="009D6234" w:rsidRPr="001E4FEC">
              <w:rPr>
                <w:rFonts w:ascii="Lato Black" w:hAnsi="Lato Black"/>
                <w:b/>
                <w:bCs/>
              </w:rPr>
              <w:instrText xml:space="preserve"> NUMPAGES  </w:instrTex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separate"/>
            </w:r>
            <w:r w:rsidR="009D6234" w:rsidRPr="001E4FEC">
              <w:rPr>
                <w:rFonts w:ascii="Lato Black" w:hAnsi="Lato Black"/>
                <w:b/>
                <w:bCs/>
                <w:noProof/>
              </w:rPr>
              <w:t>2</w:t>
            </w:r>
            <w:r w:rsidR="009D6234" w:rsidRPr="001E4FEC">
              <w:rPr>
                <w:rFonts w:ascii="Lato Black" w:hAnsi="Lato Black"/>
                <w:b/>
                <w:bCs/>
              </w:rPr>
              <w:fldChar w:fldCharType="end"/>
            </w:r>
          </w:p>
        </w:sdtContent>
      </w:sdt>
    </w:sdtContent>
  </w:sdt>
  <w:p w14:paraId="0A4AC2F3" w14:textId="77777777" w:rsidR="009D6234" w:rsidRDefault="009D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537D" w14:textId="77777777" w:rsidR="00765586" w:rsidRDefault="00765586" w:rsidP="009D6234">
      <w:pPr>
        <w:spacing w:after="0" w:line="240" w:lineRule="auto"/>
      </w:pPr>
      <w:r>
        <w:separator/>
      </w:r>
    </w:p>
  </w:footnote>
  <w:footnote w:type="continuationSeparator" w:id="0">
    <w:p w14:paraId="5066C368" w14:textId="77777777" w:rsidR="00765586" w:rsidRDefault="00765586" w:rsidP="009D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ECF1" w14:textId="407AC873" w:rsidR="00803993" w:rsidRDefault="00803993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60288" behindDoc="0" locked="0" layoutInCell="1" allowOverlap="1" wp14:anchorId="5F4090E2" wp14:editId="27EE2872">
          <wp:simplePos x="0" y="0"/>
          <wp:positionH relativeFrom="column">
            <wp:posOffset>4350385</wp:posOffset>
          </wp:positionH>
          <wp:positionV relativeFrom="paragraph">
            <wp:posOffset>19685</wp:posOffset>
          </wp:positionV>
          <wp:extent cx="2088515" cy="561975"/>
          <wp:effectExtent l="0" t="0" r="0" b="0"/>
          <wp:wrapNone/>
          <wp:docPr id="1291914146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14146" name="Picture 2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0199D5" wp14:editId="50F64478">
          <wp:simplePos x="0" y="0"/>
          <wp:positionH relativeFrom="column">
            <wp:posOffset>0</wp:posOffset>
          </wp:positionH>
          <wp:positionV relativeFrom="paragraph">
            <wp:posOffset>-106937</wp:posOffset>
          </wp:positionV>
          <wp:extent cx="855345" cy="822960"/>
          <wp:effectExtent l="0" t="0" r="1905" b="0"/>
          <wp:wrapNone/>
          <wp:docPr id="8" name="Picture 8" descr="C:\Users\Gary Rossi\AppData\Local\Microsoft\Windows\INetCache\Content.Word\CMS logoLette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y Rossi\AppData\Local\Microsoft\Windows\INetCache\Content.Word\CMS logoLetter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2B6"/>
    <w:multiLevelType w:val="hybridMultilevel"/>
    <w:tmpl w:val="A344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C3F"/>
    <w:multiLevelType w:val="hybridMultilevel"/>
    <w:tmpl w:val="86B8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598"/>
    <w:multiLevelType w:val="hybridMultilevel"/>
    <w:tmpl w:val="E2E8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B64"/>
    <w:multiLevelType w:val="hybridMultilevel"/>
    <w:tmpl w:val="A736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171E"/>
    <w:multiLevelType w:val="hybridMultilevel"/>
    <w:tmpl w:val="1726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19DD"/>
    <w:multiLevelType w:val="hybridMultilevel"/>
    <w:tmpl w:val="B760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6592"/>
    <w:multiLevelType w:val="multilevel"/>
    <w:tmpl w:val="BDA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961DE"/>
    <w:multiLevelType w:val="hybridMultilevel"/>
    <w:tmpl w:val="B85E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A2798"/>
    <w:multiLevelType w:val="hybridMultilevel"/>
    <w:tmpl w:val="4962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348F"/>
    <w:multiLevelType w:val="hybridMultilevel"/>
    <w:tmpl w:val="25D2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8A0"/>
    <w:multiLevelType w:val="hybridMultilevel"/>
    <w:tmpl w:val="060A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17297"/>
    <w:multiLevelType w:val="hybridMultilevel"/>
    <w:tmpl w:val="B29A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36311"/>
    <w:multiLevelType w:val="hybridMultilevel"/>
    <w:tmpl w:val="81E8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B2D78"/>
    <w:multiLevelType w:val="hybridMultilevel"/>
    <w:tmpl w:val="0762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52865">
    <w:abstractNumId w:val="13"/>
  </w:num>
  <w:num w:numId="2" w16cid:durableId="883445760">
    <w:abstractNumId w:val="8"/>
  </w:num>
  <w:num w:numId="3" w16cid:durableId="1921329771">
    <w:abstractNumId w:val="2"/>
  </w:num>
  <w:num w:numId="4" w16cid:durableId="792090201">
    <w:abstractNumId w:val="7"/>
  </w:num>
  <w:num w:numId="5" w16cid:durableId="1622955372">
    <w:abstractNumId w:val="10"/>
  </w:num>
  <w:num w:numId="6" w16cid:durableId="1317564048">
    <w:abstractNumId w:val="9"/>
  </w:num>
  <w:num w:numId="7" w16cid:durableId="1733964567">
    <w:abstractNumId w:val="4"/>
  </w:num>
  <w:num w:numId="8" w16cid:durableId="1167984062">
    <w:abstractNumId w:val="11"/>
  </w:num>
  <w:num w:numId="9" w16cid:durableId="1022247194">
    <w:abstractNumId w:val="6"/>
  </w:num>
  <w:num w:numId="10" w16cid:durableId="569076587">
    <w:abstractNumId w:val="5"/>
  </w:num>
  <w:num w:numId="11" w16cid:durableId="353651320">
    <w:abstractNumId w:val="3"/>
  </w:num>
  <w:num w:numId="12" w16cid:durableId="387144289">
    <w:abstractNumId w:val="12"/>
  </w:num>
  <w:num w:numId="13" w16cid:durableId="1427188531">
    <w:abstractNumId w:val="0"/>
  </w:num>
  <w:num w:numId="14" w16cid:durableId="147089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0"/>
    <w:rsid w:val="00002713"/>
    <w:rsid w:val="000252D0"/>
    <w:rsid w:val="00052CE0"/>
    <w:rsid w:val="00053297"/>
    <w:rsid w:val="00057624"/>
    <w:rsid w:val="00067611"/>
    <w:rsid w:val="00083E06"/>
    <w:rsid w:val="000A7336"/>
    <w:rsid w:val="000B6C59"/>
    <w:rsid w:val="000F34F6"/>
    <w:rsid w:val="00157C15"/>
    <w:rsid w:val="00166B22"/>
    <w:rsid w:val="00171F7B"/>
    <w:rsid w:val="001762E4"/>
    <w:rsid w:val="00181B09"/>
    <w:rsid w:val="00195F6A"/>
    <w:rsid w:val="001C6F60"/>
    <w:rsid w:val="001C72E7"/>
    <w:rsid w:val="001E4FEC"/>
    <w:rsid w:val="001F43C4"/>
    <w:rsid w:val="00223508"/>
    <w:rsid w:val="00263736"/>
    <w:rsid w:val="0027139D"/>
    <w:rsid w:val="00286C86"/>
    <w:rsid w:val="002B3E90"/>
    <w:rsid w:val="00304A2A"/>
    <w:rsid w:val="00333EB5"/>
    <w:rsid w:val="00334056"/>
    <w:rsid w:val="003402E0"/>
    <w:rsid w:val="003767EF"/>
    <w:rsid w:val="003A46F3"/>
    <w:rsid w:val="003B27A8"/>
    <w:rsid w:val="003E126E"/>
    <w:rsid w:val="003F48D5"/>
    <w:rsid w:val="003F4900"/>
    <w:rsid w:val="003F6D0A"/>
    <w:rsid w:val="00424243"/>
    <w:rsid w:val="00426846"/>
    <w:rsid w:val="004576BE"/>
    <w:rsid w:val="004763C4"/>
    <w:rsid w:val="004B3F53"/>
    <w:rsid w:val="004B43F1"/>
    <w:rsid w:val="004B6867"/>
    <w:rsid w:val="004C4EA7"/>
    <w:rsid w:val="004E6294"/>
    <w:rsid w:val="005103F6"/>
    <w:rsid w:val="005111C6"/>
    <w:rsid w:val="00531F9B"/>
    <w:rsid w:val="005358A2"/>
    <w:rsid w:val="00544D6C"/>
    <w:rsid w:val="00577BC3"/>
    <w:rsid w:val="005A6F9A"/>
    <w:rsid w:val="005B2960"/>
    <w:rsid w:val="005C0E73"/>
    <w:rsid w:val="005C2617"/>
    <w:rsid w:val="0062150D"/>
    <w:rsid w:val="006419BB"/>
    <w:rsid w:val="006D673F"/>
    <w:rsid w:val="006E6C99"/>
    <w:rsid w:val="00726DC7"/>
    <w:rsid w:val="0073705D"/>
    <w:rsid w:val="00746DD4"/>
    <w:rsid w:val="0076006D"/>
    <w:rsid w:val="00765586"/>
    <w:rsid w:val="00766543"/>
    <w:rsid w:val="00774261"/>
    <w:rsid w:val="007B3709"/>
    <w:rsid w:val="007E0E8B"/>
    <w:rsid w:val="007E2E69"/>
    <w:rsid w:val="008036A9"/>
    <w:rsid w:val="00803993"/>
    <w:rsid w:val="0083191B"/>
    <w:rsid w:val="008536A4"/>
    <w:rsid w:val="00854769"/>
    <w:rsid w:val="00885526"/>
    <w:rsid w:val="008A2CDA"/>
    <w:rsid w:val="008D74CA"/>
    <w:rsid w:val="008E595A"/>
    <w:rsid w:val="00901474"/>
    <w:rsid w:val="00946DBD"/>
    <w:rsid w:val="009504E8"/>
    <w:rsid w:val="009A539F"/>
    <w:rsid w:val="009B7230"/>
    <w:rsid w:val="009B7635"/>
    <w:rsid w:val="009D6234"/>
    <w:rsid w:val="009E429D"/>
    <w:rsid w:val="009F66EA"/>
    <w:rsid w:val="009F6EC4"/>
    <w:rsid w:val="00A60FD7"/>
    <w:rsid w:val="00AE4D8E"/>
    <w:rsid w:val="00B30911"/>
    <w:rsid w:val="00B650B2"/>
    <w:rsid w:val="00B715D5"/>
    <w:rsid w:val="00B84C63"/>
    <w:rsid w:val="00B85BAA"/>
    <w:rsid w:val="00BA524F"/>
    <w:rsid w:val="00C24195"/>
    <w:rsid w:val="00C32E85"/>
    <w:rsid w:val="00C42292"/>
    <w:rsid w:val="00C53D3D"/>
    <w:rsid w:val="00C57B4B"/>
    <w:rsid w:val="00C75092"/>
    <w:rsid w:val="00CA7D7D"/>
    <w:rsid w:val="00D73433"/>
    <w:rsid w:val="00E27FD5"/>
    <w:rsid w:val="00E51487"/>
    <w:rsid w:val="00E77DEE"/>
    <w:rsid w:val="00EA3824"/>
    <w:rsid w:val="00ED07E8"/>
    <w:rsid w:val="00EE1526"/>
    <w:rsid w:val="00EE5CAC"/>
    <w:rsid w:val="00F305D3"/>
    <w:rsid w:val="00F435D6"/>
    <w:rsid w:val="00F46440"/>
    <w:rsid w:val="00F46DC7"/>
    <w:rsid w:val="00F96D5A"/>
    <w:rsid w:val="00FA0FB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985AF"/>
  <w15:chartTrackingRefBased/>
  <w15:docId w15:val="{A9EB0C7E-3440-4597-AD1A-39314A7C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C4"/>
  </w:style>
  <w:style w:type="paragraph" w:styleId="Heading1">
    <w:name w:val="heading 1"/>
    <w:basedOn w:val="Normal"/>
    <w:next w:val="Normal"/>
    <w:link w:val="Heading1Char"/>
    <w:uiPriority w:val="9"/>
    <w:qFormat/>
    <w:rsid w:val="009B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34"/>
  </w:style>
  <w:style w:type="paragraph" w:styleId="Footer">
    <w:name w:val="footer"/>
    <w:basedOn w:val="Normal"/>
    <w:link w:val="FooterChar"/>
    <w:uiPriority w:val="99"/>
    <w:unhideWhenUsed/>
    <w:rsid w:val="009D6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34"/>
  </w:style>
  <w:style w:type="table" w:styleId="TableGrid">
    <w:name w:val="Table Grid"/>
    <w:basedOn w:val="TableNormal"/>
    <w:uiPriority w:val="39"/>
    <w:rsid w:val="009D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1225</Words>
  <Characters>7942</Characters>
  <Application>Microsoft Office Word</Application>
  <DocSecurity>0</DocSecurity>
  <Lines>189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Ng</dc:creator>
  <cp:keywords/>
  <dc:description/>
  <cp:lastModifiedBy>James Lipshaw</cp:lastModifiedBy>
  <cp:revision>10</cp:revision>
  <dcterms:created xsi:type="dcterms:W3CDTF">2025-12-18T22:24:00Z</dcterms:created>
  <dcterms:modified xsi:type="dcterms:W3CDTF">2025-12-19T13:23:00Z</dcterms:modified>
</cp:coreProperties>
</file>